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CC1F598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</w:t>
      </w:r>
      <w:r w:rsidR="00E943A6">
        <w:rPr>
          <w:rFonts w:ascii="Arial" w:hAnsi="Arial" w:cs="Tahoma"/>
          <w:b/>
          <w:bCs/>
          <w:sz w:val="28"/>
        </w:rPr>
        <w:t xml:space="preserve"> KW </w:t>
      </w:r>
      <w:r w:rsidR="00CE2421">
        <w:rPr>
          <w:rFonts w:ascii="Arial" w:hAnsi="Arial" w:cs="Tahoma"/>
          <w:b/>
          <w:bCs/>
          <w:sz w:val="28"/>
        </w:rPr>
        <w:t>43/I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48284C1" w14:textId="365FFA90" w:rsidR="00C33A0A" w:rsidRPr="007231C8" w:rsidRDefault="00B121AD" w:rsidP="006A2936">
      <w:pPr>
        <w:tabs>
          <w:tab w:val="left" w:pos="5812"/>
        </w:tabs>
        <w:ind w:left="680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So geht s</w:t>
      </w:r>
      <w:r w:rsidR="00A06680">
        <w:rPr>
          <w:rFonts w:ascii="Arial" w:hAnsi="Arial"/>
          <w:b/>
          <w:sz w:val="22"/>
          <w:szCs w:val="22"/>
        </w:rPr>
        <w:t xml:space="preserve">chwer in </w:t>
      </w:r>
      <w:proofErr w:type="spellStart"/>
      <w:r w:rsidR="00A06680">
        <w:rPr>
          <w:rFonts w:ascii="Arial" w:hAnsi="Arial"/>
          <w:b/>
          <w:sz w:val="22"/>
          <w:szCs w:val="22"/>
        </w:rPr>
        <w:t>Ordung</w:t>
      </w:r>
      <w:proofErr w:type="spellEnd"/>
    </w:p>
    <w:p w14:paraId="4E2BDAEC" w14:textId="2C81DAD9" w:rsidR="00C33A0A" w:rsidRDefault="00B121AD" w:rsidP="006A2936">
      <w:pPr>
        <w:ind w:left="68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Mit</w:t>
      </w:r>
      <w:r w:rsidR="00583069">
        <w:rPr>
          <w:rFonts w:ascii="Arial" w:hAnsi="Arial" w:cs="Arial"/>
          <w:b/>
          <w:sz w:val="22"/>
          <w:szCs w:val="22"/>
        </w:rPr>
        <w:t xml:space="preserve"> Tipps von Rameder lassen sich massige E-Bikes ganz leicht transportieren</w:t>
      </w:r>
    </w:p>
    <w:p w14:paraId="78B84B68" w14:textId="77777777" w:rsidR="006A2936" w:rsidRPr="007231C8" w:rsidRDefault="006A2936" w:rsidP="006A2936">
      <w:pPr>
        <w:ind w:left="680"/>
        <w:rPr>
          <w:rFonts w:ascii="Arial" w:hAnsi="Arial" w:cs="Arial"/>
          <w:b/>
          <w:sz w:val="22"/>
          <w:szCs w:val="22"/>
        </w:rPr>
      </w:pPr>
    </w:p>
    <w:p w14:paraId="261806DE" w14:textId="2914EE49" w:rsidR="00B121AD" w:rsidRPr="00F71DC4" w:rsidRDefault="006B28E3" w:rsidP="006B28E3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b/>
          <w:sz w:val="22"/>
          <w:szCs w:val="22"/>
        </w:rPr>
      </w:pPr>
      <w:r w:rsidRPr="00F71DC4">
        <w:rPr>
          <w:rFonts w:ascii="Arial" w:eastAsia="Calibri" w:hAnsi="Arial" w:cs="Arial"/>
          <w:b/>
          <w:sz w:val="22"/>
          <w:szCs w:val="22"/>
        </w:rPr>
        <w:t>E-Bike</w:t>
      </w:r>
      <w:r w:rsidR="007231C8" w:rsidRPr="00F71DC4">
        <w:rPr>
          <w:rFonts w:ascii="Arial" w:eastAsia="Calibri" w:hAnsi="Arial" w:cs="Arial"/>
          <w:b/>
          <w:sz w:val="22"/>
          <w:szCs w:val="22"/>
        </w:rPr>
        <w:t>r eilen Berge hinauf,</w:t>
      </w:r>
      <w:r w:rsidRPr="00F71DC4">
        <w:rPr>
          <w:rFonts w:ascii="Arial" w:eastAsia="Calibri" w:hAnsi="Arial" w:cs="Arial"/>
          <w:b/>
          <w:sz w:val="22"/>
          <w:szCs w:val="22"/>
        </w:rPr>
        <w:t xml:space="preserve"> als wäre hinter Reinhold Messner der Yeti her</w:t>
      </w:r>
      <w:r w:rsidR="007231C8" w:rsidRPr="00F71DC4">
        <w:rPr>
          <w:rFonts w:ascii="Arial" w:eastAsia="Calibri" w:hAnsi="Arial" w:cs="Arial"/>
          <w:b/>
          <w:sz w:val="22"/>
          <w:szCs w:val="22"/>
        </w:rPr>
        <w:t>.</w:t>
      </w:r>
      <w:r w:rsidRPr="00F71DC4">
        <w:rPr>
          <w:rFonts w:ascii="Arial" w:eastAsia="Calibri" w:hAnsi="Arial" w:cs="Arial"/>
          <w:b/>
          <w:sz w:val="22"/>
          <w:szCs w:val="22"/>
        </w:rPr>
        <w:t xml:space="preserve"> </w:t>
      </w:r>
      <w:r w:rsidR="008035B1" w:rsidRPr="00F71DC4">
        <w:rPr>
          <w:rFonts w:ascii="Arial" w:eastAsia="Calibri" w:hAnsi="Arial" w:cs="Arial"/>
          <w:b/>
          <w:sz w:val="22"/>
          <w:szCs w:val="22"/>
        </w:rPr>
        <w:t xml:space="preserve">Der drehmomentstarke </w:t>
      </w:r>
      <w:r w:rsidR="00C927A8">
        <w:rPr>
          <w:rFonts w:ascii="Arial" w:eastAsia="Calibri" w:hAnsi="Arial" w:cs="Arial"/>
          <w:b/>
          <w:sz w:val="22"/>
          <w:szCs w:val="22"/>
        </w:rPr>
        <w:t>M</w:t>
      </w:r>
      <w:r w:rsidR="008035B1" w:rsidRPr="00F71DC4">
        <w:rPr>
          <w:rFonts w:ascii="Arial" w:eastAsia="Calibri" w:hAnsi="Arial" w:cs="Arial"/>
          <w:b/>
          <w:sz w:val="22"/>
          <w:szCs w:val="22"/>
        </w:rPr>
        <w:t xml:space="preserve">otor macht </w:t>
      </w:r>
      <w:r w:rsidR="00C927A8">
        <w:rPr>
          <w:rFonts w:ascii="Arial" w:eastAsia="Calibri" w:hAnsi="Arial" w:cs="Arial"/>
          <w:b/>
          <w:sz w:val="22"/>
          <w:szCs w:val="22"/>
        </w:rPr>
        <w:t>es</w:t>
      </w:r>
      <w:r w:rsidR="008035B1" w:rsidRPr="00F71DC4">
        <w:rPr>
          <w:rFonts w:ascii="Arial" w:eastAsia="Calibri" w:hAnsi="Arial" w:cs="Arial"/>
          <w:b/>
          <w:sz w:val="22"/>
          <w:szCs w:val="22"/>
        </w:rPr>
        <w:t xml:space="preserve"> möglich. </w:t>
      </w:r>
      <w:r w:rsidR="00924902" w:rsidRPr="00F71DC4">
        <w:rPr>
          <w:rFonts w:ascii="Arial" w:eastAsia="Calibri" w:hAnsi="Arial" w:cs="Arial"/>
          <w:b/>
          <w:sz w:val="22"/>
          <w:szCs w:val="22"/>
        </w:rPr>
        <w:t xml:space="preserve">Beim Beladen eines Fahrradträgers allerdings kann sich die schwere Technik </w:t>
      </w:r>
      <w:r w:rsidR="00237B44" w:rsidRPr="00F71DC4">
        <w:rPr>
          <w:rFonts w:ascii="Arial" w:eastAsia="Calibri" w:hAnsi="Arial" w:cs="Arial"/>
          <w:b/>
          <w:sz w:val="22"/>
          <w:szCs w:val="22"/>
        </w:rPr>
        <w:t xml:space="preserve">von Pedelecs und Co. </w:t>
      </w:r>
      <w:r w:rsidR="00924902" w:rsidRPr="00F71DC4">
        <w:rPr>
          <w:rFonts w:ascii="Arial" w:eastAsia="Calibri" w:hAnsi="Arial" w:cs="Arial"/>
          <w:b/>
          <w:sz w:val="22"/>
          <w:szCs w:val="22"/>
        </w:rPr>
        <w:t>als Bumerang entpuppen.</w:t>
      </w:r>
      <w:r w:rsidR="00237B44" w:rsidRPr="00F71DC4">
        <w:rPr>
          <w:rFonts w:ascii="Arial" w:eastAsia="Calibri" w:hAnsi="Arial" w:cs="Arial"/>
          <w:b/>
          <w:sz w:val="22"/>
          <w:szCs w:val="22"/>
        </w:rPr>
        <w:t xml:space="preserve"> Wer einige Tipps beachtet, nimmt diese Hürde </w:t>
      </w:r>
      <w:r w:rsidR="00C927A8">
        <w:rPr>
          <w:rFonts w:ascii="Arial" w:eastAsia="Calibri" w:hAnsi="Arial" w:cs="Arial"/>
          <w:b/>
          <w:sz w:val="22"/>
          <w:szCs w:val="22"/>
        </w:rPr>
        <w:t xml:space="preserve">aber </w:t>
      </w:r>
      <w:r w:rsidR="00237B44" w:rsidRPr="00F71DC4">
        <w:rPr>
          <w:rFonts w:ascii="Arial" w:eastAsia="Calibri" w:hAnsi="Arial" w:cs="Arial"/>
          <w:b/>
          <w:sz w:val="22"/>
          <w:szCs w:val="22"/>
        </w:rPr>
        <w:t xml:space="preserve">ganz leicht. Rameder, Europas führender Anbieter von </w:t>
      </w:r>
      <w:r w:rsidR="00C927A8">
        <w:rPr>
          <w:rFonts w:ascii="Arial" w:eastAsia="Calibri" w:hAnsi="Arial" w:cs="Arial"/>
          <w:b/>
          <w:sz w:val="22"/>
          <w:szCs w:val="22"/>
        </w:rPr>
        <w:t>PKW-</w:t>
      </w:r>
      <w:r w:rsidR="00237B44" w:rsidRPr="00F71DC4">
        <w:rPr>
          <w:rFonts w:ascii="Arial" w:eastAsia="Calibri" w:hAnsi="Arial" w:cs="Arial"/>
          <w:b/>
          <w:sz w:val="22"/>
          <w:szCs w:val="22"/>
        </w:rPr>
        <w:t>Transportlösungen, empfiehlt Trägersystem</w:t>
      </w:r>
      <w:r w:rsidR="00C927A8">
        <w:rPr>
          <w:rFonts w:ascii="Arial" w:eastAsia="Calibri" w:hAnsi="Arial" w:cs="Arial"/>
          <w:b/>
          <w:sz w:val="22"/>
          <w:szCs w:val="22"/>
        </w:rPr>
        <w:t>e</w:t>
      </w:r>
      <w:r w:rsidR="00237B44" w:rsidRPr="00F71DC4">
        <w:rPr>
          <w:rFonts w:ascii="Arial" w:eastAsia="Calibri" w:hAnsi="Arial" w:cs="Arial"/>
          <w:b/>
          <w:sz w:val="22"/>
          <w:szCs w:val="22"/>
        </w:rPr>
        <w:t xml:space="preserve"> für die Anhängerkupplung.</w:t>
      </w:r>
      <w:r w:rsidR="00A175A7" w:rsidRPr="00F71DC4">
        <w:rPr>
          <w:rFonts w:ascii="Arial" w:eastAsia="Calibri" w:hAnsi="Arial" w:cs="Arial"/>
          <w:b/>
          <w:sz w:val="22"/>
          <w:szCs w:val="22"/>
        </w:rPr>
        <w:t xml:space="preserve"> Vorteil: Durch ihre deutlich geringere Montagehöhe sind sie Dachträgern bei</w:t>
      </w:r>
      <w:r w:rsidR="00C927A8">
        <w:rPr>
          <w:rFonts w:ascii="Arial" w:eastAsia="Calibri" w:hAnsi="Arial" w:cs="Arial"/>
          <w:b/>
          <w:sz w:val="22"/>
          <w:szCs w:val="22"/>
        </w:rPr>
        <w:t>m Beladungskomfort</w:t>
      </w:r>
      <w:r w:rsidR="00A175A7" w:rsidRPr="00F71DC4">
        <w:rPr>
          <w:rFonts w:ascii="Arial" w:eastAsia="Calibri" w:hAnsi="Arial" w:cs="Arial"/>
          <w:b/>
          <w:sz w:val="22"/>
          <w:szCs w:val="22"/>
        </w:rPr>
        <w:t xml:space="preserve"> haushoch überlegen. </w:t>
      </w:r>
      <w:r w:rsidR="00C927A8" w:rsidRPr="00F71DC4">
        <w:rPr>
          <w:rFonts w:ascii="Arial" w:eastAsia="Calibri" w:hAnsi="Arial" w:cs="Arial"/>
          <w:b/>
          <w:sz w:val="22"/>
          <w:szCs w:val="22"/>
        </w:rPr>
        <w:t xml:space="preserve">Wer zuvor </w:t>
      </w:r>
      <w:r w:rsidR="00C927A8">
        <w:rPr>
          <w:rFonts w:ascii="Arial" w:eastAsia="Calibri" w:hAnsi="Arial" w:cs="Arial"/>
          <w:b/>
          <w:sz w:val="22"/>
          <w:szCs w:val="22"/>
        </w:rPr>
        <w:t xml:space="preserve">ordnungsgemäß </w:t>
      </w:r>
      <w:r w:rsidR="00C927A8" w:rsidRPr="00F71DC4">
        <w:rPr>
          <w:rFonts w:ascii="Arial" w:eastAsia="Calibri" w:hAnsi="Arial" w:cs="Arial"/>
          <w:b/>
          <w:sz w:val="22"/>
          <w:szCs w:val="22"/>
        </w:rPr>
        <w:t>den Akku</w:t>
      </w:r>
      <w:r w:rsidR="00C927A8">
        <w:rPr>
          <w:rFonts w:ascii="Arial" w:eastAsia="Calibri" w:hAnsi="Arial" w:cs="Arial"/>
          <w:b/>
          <w:sz w:val="22"/>
          <w:szCs w:val="22"/>
        </w:rPr>
        <w:t xml:space="preserve"> </w:t>
      </w:r>
      <w:r w:rsidR="00C927A8" w:rsidRPr="00F71DC4">
        <w:rPr>
          <w:rFonts w:ascii="Arial" w:eastAsia="Calibri" w:hAnsi="Arial" w:cs="Arial"/>
          <w:b/>
          <w:sz w:val="22"/>
          <w:szCs w:val="22"/>
        </w:rPr>
        <w:t xml:space="preserve">entnimmt und im Fahrzeug lagert, spart zusätzlich </w:t>
      </w:r>
      <w:r w:rsidR="00C927A8">
        <w:rPr>
          <w:rFonts w:ascii="Arial" w:eastAsia="Calibri" w:hAnsi="Arial" w:cs="Arial"/>
          <w:b/>
          <w:sz w:val="22"/>
          <w:szCs w:val="22"/>
        </w:rPr>
        <w:t>Gewicht</w:t>
      </w:r>
      <w:r w:rsidR="00C927A8" w:rsidRPr="00F71DC4">
        <w:rPr>
          <w:rFonts w:ascii="Arial" w:eastAsia="Calibri" w:hAnsi="Arial" w:cs="Arial"/>
          <w:b/>
          <w:sz w:val="22"/>
          <w:szCs w:val="22"/>
        </w:rPr>
        <w:t xml:space="preserve">. </w:t>
      </w:r>
      <w:r w:rsidR="00A175A7" w:rsidRPr="00F71DC4">
        <w:rPr>
          <w:rFonts w:ascii="Arial" w:eastAsia="Calibri" w:hAnsi="Arial" w:cs="Arial"/>
          <w:b/>
          <w:sz w:val="22"/>
          <w:szCs w:val="22"/>
        </w:rPr>
        <w:t>Noch rückenschonender</w:t>
      </w:r>
      <w:r w:rsidR="00C927A8">
        <w:rPr>
          <w:rFonts w:ascii="Arial" w:eastAsia="Calibri" w:hAnsi="Arial" w:cs="Arial"/>
          <w:b/>
          <w:sz w:val="22"/>
          <w:szCs w:val="22"/>
        </w:rPr>
        <w:t xml:space="preserve"> wird es mit optionalen </w:t>
      </w:r>
      <w:r w:rsidR="00A175A7" w:rsidRPr="00F71DC4">
        <w:rPr>
          <w:rFonts w:ascii="Arial" w:eastAsia="Calibri" w:hAnsi="Arial" w:cs="Arial"/>
          <w:b/>
          <w:sz w:val="22"/>
          <w:szCs w:val="22"/>
        </w:rPr>
        <w:t>Auffahrschiene</w:t>
      </w:r>
      <w:r w:rsidR="00C927A8">
        <w:rPr>
          <w:rFonts w:ascii="Arial" w:eastAsia="Calibri" w:hAnsi="Arial" w:cs="Arial"/>
          <w:b/>
          <w:sz w:val="22"/>
          <w:szCs w:val="22"/>
        </w:rPr>
        <w:t>n</w:t>
      </w:r>
      <w:r w:rsidR="00A175A7" w:rsidRPr="00F71DC4">
        <w:rPr>
          <w:rFonts w:ascii="Arial" w:eastAsia="Calibri" w:hAnsi="Arial" w:cs="Arial"/>
          <w:b/>
          <w:sz w:val="22"/>
          <w:szCs w:val="22"/>
        </w:rPr>
        <w:t>.</w:t>
      </w:r>
      <w:r w:rsidR="00C927A8">
        <w:rPr>
          <w:rFonts w:ascii="Arial" w:eastAsia="Calibri" w:hAnsi="Arial" w:cs="Arial"/>
          <w:b/>
          <w:sz w:val="22"/>
          <w:szCs w:val="22"/>
        </w:rPr>
        <w:t xml:space="preserve"> Der ultimative Luxus allerdings sind</w:t>
      </w:r>
      <w:r w:rsidR="00F71DC4" w:rsidRPr="00F71DC4">
        <w:rPr>
          <w:rFonts w:ascii="Arial" w:eastAsia="Calibri" w:hAnsi="Arial" w:cs="Arial"/>
          <w:b/>
          <w:sz w:val="22"/>
          <w:szCs w:val="22"/>
        </w:rPr>
        <w:t xml:space="preserve"> Fahrradträger</w:t>
      </w:r>
      <w:r w:rsidR="00C927A8">
        <w:rPr>
          <w:rFonts w:ascii="Arial" w:eastAsia="Calibri" w:hAnsi="Arial" w:cs="Arial"/>
          <w:b/>
          <w:sz w:val="22"/>
          <w:szCs w:val="22"/>
        </w:rPr>
        <w:t xml:space="preserve"> mit</w:t>
      </w:r>
      <w:r w:rsidR="00F71DC4" w:rsidRPr="00F71DC4">
        <w:rPr>
          <w:rFonts w:ascii="Arial" w:eastAsia="Calibri" w:hAnsi="Arial" w:cs="Arial"/>
          <w:b/>
          <w:sz w:val="22"/>
          <w:szCs w:val="22"/>
        </w:rPr>
        <w:t xml:space="preserve"> eingebaute</w:t>
      </w:r>
      <w:r w:rsidR="00C927A8">
        <w:rPr>
          <w:rFonts w:ascii="Arial" w:eastAsia="Calibri" w:hAnsi="Arial" w:cs="Arial"/>
          <w:b/>
          <w:sz w:val="22"/>
          <w:szCs w:val="22"/>
        </w:rPr>
        <w:t>m</w:t>
      </w:r>
      <w:r w:rsidR="00F71DC4" w:rsidRPr="00F71DC4">
        <w:rPr>
          <w:rFonts w:ascii="Arial" w:eastAsia="Calibri" w:hAnsi="Arial" w:cs="Arial"/>
          <w:b/>
          <w:sz w:val="22"/>
          <w:szCs w:val="22"/>
        </w:rPr>
        <w:t xml:space="preserve"> Lift. Eine große Auswahl an unterschiedlichen Systemen gibt es auf </w:t>
      </w:r>
      <w:hyperlink r:id="rId7" w:history="1">
        <w:r w:rsidR="00F71DC4" w:rsidRPr="00F71DC4">
          <w:rPr>
            <w:rStyle w:val="Hyperlink"/>
            <w:rFonts w:ascii="Arial" w:eastAsia="Calibri" w:hAnsi="Arial" w:cs="Arial"/>
            <w:b/>
            <w:sz w:val="22"/>
            <w:szCs w:val="22"/>
          </w:rPr>
          <w:t>www.kupplung.de</w:t>
        </w:r>
      </w:hyperlink>
      <w:r w:rsidR="00F71DC4" w:rsidRPr="00F71DC4">
        <w:rPr>
          <w:rFonts w:ascii="Arial" w:eastAsia="Calibri" w:hAnsi="Arial" w:cs="Arial"/>
          <w:b/>
          <w:sz w:val="22"/>
          <w:szCs w:val="22"/>
        </w:rPr>
        <w:t>.</w:t>
      </w:r>
    </w:p>
    <w:p w14:paraId="5F87FC4B" w14:textId="7EC8439B" w:rsidR="00F71DC4" w:rsidRDefault="00666DD6" w:rsidP="006B28E3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We</w:t>
      </w:r>
      <w:r w:rsidR="00DD671C">
        <w:rPr>
          <w:rFonts w:ascii="Arial" w:eastAsia="Calibri" w:hAnsi="Arial" w:cs="Arial"/>
          <w:sz w:val="22"/>
          <w:szCs w:val="22"/>
        </w:rPr>
        <w:t xml:space="preserve">r seinen Rücken liebt, der schiebt! Auffahrschienen sind eine prima Ergänzung für </w:t>
      </w:r>
      <w:hyperlink r:id="rId8" w:history="1">
        <w:r w:rsidR="00DD671C" w:rsidRPr="000B3502">
          <w:rPr>
            <w:rStyle w:val="Hyperlink"/>
            <w:rFonts w:ascii="Arial" w:eastAsia="Calibri" w:hAnsi="Arial" w:cs="Arial"/>
            <w:sz w:val="22"/>
            <w:szCs w:val="22"/>
          </w:rPr>
          <w:t>Fahrradträger</w:t>
        </w:r>
      </w:hyperlink>
      <w:r w:rsidR="00DD671C">
        <w:rPr>
          <w:rFonts w:ascii="Arial" w:eastAsia="Calibri" w:hAnsi="Arial" w:cs="Arial"/>
          <w:sz w:val="22"/>
          <w:szCs w:val="22"/>
        </w:rPr>
        <w:t xml:space="preserve">, die auf der </w:t>
      </w:r>
      <w:hyperlink r:id="rId9" w:history="1">
        <w:r w:rsidR="00DD671C" w:rsidRPr="000B3502">
          <w:rPr>
            <w:rStyle w:val="Hyperlink"/>
            <w:rFonts w:ascii="Arial" w:eastAsia="Calibri" w:hAnsi="Arial" w:cs="Arial"/>
            <w:sz w:val="22"/>
            <w:szCs w:val="22"/>
          </w:rPr>
          <w:t>Anhängerkupplung</w:t>
        </w:r>
      </w:hyperlink>
      <w:r w:rsidR="00DD671C">
        <w:rPr>
          <w:rFonts w:ascii="Arial" w:eastAsia="Calibri" w:hAnsi="Arial" w:cs="Arial"/>
          <w:sz w:val="22"/>
          <w:szCs w:val="22"/>
        </w:rPr>
        <w:t xml:space="preserve"> montiert werden. </w:t>
      </w:r>
      <w:r w:rsidR="00753C13">
        <w:rPr>
          <w:rFonts w:ascii="Arial" w:eastAsia="Calibri" w:hAnsi="Arial" w:cs="Arial"/>
          <w:sz w:val="22"/>
          <w:szCs w:val="22"/>
        </w:rPr>
        <w:t>S</w:t>
      </w:r>
      <w:r w:rsidR="00DD671C">
        <w:rPr>
          <w:rFonts w:ascii="Arial" w:eastAsia="Calibri" w:hAnsi="Arial" w:cs="Arial"/>
          <w:sz w:val="22"/>
          <w:szCs w:val="22"/>
        </w:rPr>
        <w:t xml:space="preserve">o gelingt das Beladen ganz ohne Heben und Tragen. Neben weiteren Vorteilen ist diese Option ein weiteres Plus im Vergleich zu Halterungen für das Dach oder die Heckklappe. </w:t>
      </w:r>
      <w:r w:rsidR="00C55975">
        <w:rPr>
          <w:rFonts w:ascii="Arial" w:eastAsia="Calibri" w:hAnsi="Arial" w:cs="Arial"/>
          <w:sz w:val="22"/>
          <w:szCs w:val="22"/>
        </w:rPr>
        <w:t>Die Mini-Rampen sind eine preiswerte Zusatzoption</w:t>
      </w:r>
      <w:r w:rsidR="00DC50C0">
        <w:rPr>
          <w:rFonts w:ascii="Arial" w:eastAsia="Calibri" w:hAnsi="Arial" w:cs="Arial"/>
          <w:sz w:val="22"/>
          <w:szCs w:val="22"/>
        </w:rPr>
        <w:t xml:space="preserve">, die von vielen Herstellern </w:t>
      </w:r>
      <w:r w:rsidR="00753C13">
        <w:rPr>
          <w:rFonts w:ascii="Arial" w:eastAsia="Calibri" w:hAnsi="Arial" w:cs="Arial"/>
          <w:sz w:val="22"/>
          <w:szCs w:val="22"/>
        </w:rPr>
        <w:t xml:space="preserve">für ihre </w:t>
      </w:r>
      <w:r w:rsidR="00DC50C0">
        <w:rPr>
          <w:rFonts w:ascii="Arial" w:eastAsia="Calibri" w:hAnsi="Arial" w:cs="Arial"/>
          <w:sz w:val="22"/>
          <w:szCs w:val="22"/>
        </w:rPr>
        <w:t>Trägersysteme angeboten werden.</w:t>
      </w:r>
      <w:r w:rsidR="00454763">
        <w:rPr>
          <w:rFonts w:ascii="Arial" w:eastAsia="Calibri" w:hAnsi="Arial" w:cs="Arial"/>
          <w:sz w:val="22"/>
          <w:szCs w:val="22"/>
        </w:rPr>
        <w:t xml:space="preserve"> D</w:t>
      </w:r>
      <w:r w:rsidR="00753C13">
        <w:rPr>
          <w:rFonts w:ascii="Arial" w:eastAsia="Calibri" w:hAnsi="Arial" w:cs="Arial"/>
          <w:sz w:val="22"/>
          <w:szCs w:val="22"/>
        </w:rPr>
        <w:t xml:space="preserve">ie kompakten </w:t>
      </w:r>
      <w:r w:rsidR="00454763">
        <w:rPr>
          <w:rFonts w:ascii="Arial" w:eastAsia="Calibri" w:hAnsi="Arial" w:cs="Arial"/>
          <w:sz w:val="22"/>
          <w:szCs w:val="22"/>
        </w:rPr>
        <w:t>Schienen</w:t>
      </w:r>
      <w:r w:rsidR="00753C13">
        <w:rPr>
          <w:rFonts w:ascii="Arial" w:eastAsia="Calibri" w:hAnsi="Arial" w:cs="Arial"/>
          <w:sz w:val="22"/>
          <w:szCs w:val="22"/>
        </w:rPr>
        <w:t xml:space="preserve"> können</w:t>
      </w:r>
      <w:r w:rsidR="00454763">
        <w:rPr>
          <w:rFonts w:ascii="Arial" w:eastAsia="Calibri" w:hAnsi="Arial" w:cs="Arial"/>
          <w:sz w:val="22"/>
          <w:szCs w:val="22"/>
        </w:rPr>
        <w:t xml:space="preserve"> nach Gebrauch bequem im Kofferraum gelagert werden, wo sie jederzeit zur Verfügung stehen. </w:t>
      </w:r>
    </w:p>
    <w:p w14:paraId="7C0F358F" w14:textId="32B24DDE" w:rsidR="009B1421" w:rsidRDefault="00474705" w:rsidP="006B28E3">
      <w:pPr>
        <w:widowControl w:val="0"/>
        <w:autoSpaceDE w:val="0"/>
        <w:autoSpaceDN w:val="0"/>
        <w:adjustRightInd w:val="0"/>
        <w:spacing w:after="240" w:line="276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Den ultimativen Komfort bieten Fahrradträger mit eingebauter Hebe- und Senkeinrichtung. Der bei </w:t>
      </w:r>
      <w:r w:rsidRPr="00474705">
        <w:rPr>
          <w:rFonts w:ascii="Arial" w:eastAsia="Calibri" w:hAnsi="Arial" w:cs="Arial"/>
          <w:b/>
          <w:sz w:val="22"/>
          <w:szCs w:val="22"/>
        </w:rPr>
        <w:t>Rameder</w:t>
      </w:r>
      <w:r>
        <w:rPr>
          <w:rFonts w:ascii="Arial" w:eastAsia="Calibri" w:hAnsi="Arial" w:cs="Arial"/>
          <w:sz w:val="22"/>
          <w:szCs w:val="22"/>
        </w:rPr>
        <w:t xml:space="preserve"> unter </w:t>
      </w:r>
      <w:hyperlink r:id="rId10" w:history="1">
        <w:r w:rsidRPr="004E163E">
          <w:rPr>
            <w:rStyle w:val="Hyperlink"/>
            <w:rFonts w:ascii="Arial" w:eastAsia="Calibri" w:hAnsi="Arial" w:cs="Arial"/>
            <w:sz w:val="22"/>
            <w:szCs w:val="22"/>
          </w:rPr>
          <w:t>www.kupplung.de</w:t>
        </w:r>
      </w:hyperlink>
      <w:r w:rsidRPr="000B3502">
        <w:rPr>
          <w:rFonts w:ascii="Arial" w:eastAsia="Calibri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 xml:space="preserve">erhältliche </w:t>
      </w:r>
      <w:hyperlink r:id="rId11" w:history="1">
        <w:r w:rsidRPr="000B3502">
          <w:rPr>
            <w:rStyle w:val="Hyperlink"/>
            <w:rFonts w:ascii="Arial" w:eastAsia="Calibri" w:hAnsi="Arial" w:cs="Arial"/>
            <w:sz w:val="22"/>
            <w:szCs w:val="22"/>
          </w:rPr>
          <w:t>Bike Lift</w:t>
        </w:r>
      </w:hyperlink>
      <w:r>
        <w:rPr>
          <w:rFonts w:ascii="Arial" w:eastAsia="Calibri" w:hAnsi="Arial" w:cs="Arial"/>
          <w:sz w:val="22"/>
          <w:szCs w:val="22"/>
        </w:rPr>
        <w:t xml:space="preserve"> besitzt einen eingebauten elektrischen Aufzug</w:t>
      </w:r>
      <w:r w:rsidR="00333DD3">
        <w:rPr>
          <w:rFonts w:ascii="Arial" w:eastAsia="Calibri" w:hAnsi="Arial" w:cs="Arial"/>
          <w:sz w:val="22"/>
          <w:szCs w:val="22"/>
        </w:rPr>
        <w:t>, wobei der Anschluss über die Anhängersteckdose erfolgt.</w:t>
      </w:r>
      <w:r>
        <w:rPr>
          <w:rFonts w:ascii="Arial" w:eastAsia="Calibri" w:hAnsi="Arial" w:cs="Arial"/>
          <w:sz w:val="22"/>
          <w:szCs w:val="22"/>
        </w:rPr>
        <w:t xml:space="preserve"> So schwebt das E-Rad mit E-Power schwerelos nach oben oder auch unten. Der </w:t>
      </w:r>
      <w:r w:rsidR="00753C13">
        <w:rPr>
          <w:rFonts w:ascii="Arial" w:eastAsia="Calibri" w:hAnsi="Arial" w:cs="Arial"/>
          <w:sz w:val="22"/>
          <w:szCs w:val="22"/>
        </w:rPr>
        <w:t xml:space="preserve">699 Euro teure </w:t>
      </w:r>
      <w:r>
        <w:rPr>
          <w:rFonts w:ascii="Arial" w:eastAsia="Calibri" w:hAnsi="Arial" w:cs="Arial"/>
          <w:sz w:val="22"/>
          <w:szCs w:val="22"/>
        </w:rPr>
        <w:t>Träger ist mit einer Nutzlast von 60 Kilogramm optimal für schwere Kaliber geeignet und bietet zwei Stellplätze.</w:t>
      </w:r>
    </w:p>
    <w:p w14:paraId="3DD2C992" w14:textId="43CCD7DB" w:rsidR="00CE2421" w:rsidRDefault="00CE2421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2481B7A4" w14:textId="1F6EC235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771D247F" w14:textId="340E13A6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1B14965B" w14:textId="7FD8ECBC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3FFED3AB" w14:textId="2E0B2C33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7DAB7BA3" w14:textId="36B3179F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0F9E0EE6" w14:textId="3DAE42C1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6143BE9A" w14:textId="7EF407A3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72D5F56B" w14:textId="1534F7CB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</w:p>
    <w:p w14:paraId="2B483E63" w14:textId="77777777" w:rsidR="00E91793" w:rsidRDefault="00E91793" w:rsidP="00753C13">
      <w:pPr>
        <w:ind w:left="680"/>
        <w:jc w:val="both"/>
        <w:rPr>
          <w:rFonts w:ascii="Arial" w:hAnsi="Arial"/>
          <w:color w:val="000000"/>
          <w:sz w:val="22"/>
        </w:rPr>
      </w:pPr>
      <w:bookmarkStart w:id="0" w:name="_GoBack"/>
      <w:bookmarkEnd w:id="0"/>
    </w:p>
    <w:p w14:paraId="7A27FD9A" w14:textId="5C8C2EA9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2" w:history="1">
        <w:r w:rsidR="005307E6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2F4CA9E7" w14:textId="4BB7C153" w:rsidR="00167E4D" w:rsidRPr="00753C13" w:rsidRDefault="00945611" w:rsidP="00753C13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3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0C5580D1" w:rsidR="00C31BDD" w:rsidRPr="00D65C2B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D65C2B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3829E7">
        <w:rPr>
          <w:rFonts w:ascii="Arial" w:hAnsi="Arial" w:cs="Arial"/>
          <w:b w:val="0"/>
          <w:sz w:val="20"/>
          <w:szCs w:val="18"/>
        </w:rPr>
        <w:t>-M</w:t>
      </w:r>
      <w:r w:rsidRPr="00D65C2B">
        <w:rPr>
          <w:rFonts w:ascii="Arial" w:hAnsi="Arial" w:cs="Arial"/>
          <w:b w:val="0"/>
          <w:sz w:val="20"/>
          <w:szCs w:val="18"/>
        </w:rPr>
        <w:t xml:space="preserve">ail: </w:t>
      </w:r>
      <w:hyperlink r:id="rId14" w:history="1">
        <w:r w:rsidRPr="00D65C2B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D65C2B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0664D3FC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 w:rsidR="003829E7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CE9AC" w14:textId="77777777" w:rsidR="00CB4C3D" w:rsidRDefault="00CB4C3D">
      <w:r>
        <w:separator/>
      </w:r>
    </w:p>
  </w:endnote>
  <w:endnote w:type="continuationSeparator" w:id="0">
    <w:p w14:paraId="1AF9F677" w14:textId="77777777" w:rsidR="00CB4C3D" w:rsidRDefault="00CB4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45120" w14:textId="77777777" w:rsidR="00CB4C3D" w:rsidRDefault="00CB4C3D">
      <w:r>
        <w:separator/>
      </w:r>
    </w:p>
  </w:footnote>
  <w:footnote w:type="continuationSeparator" w:id="0">
    <w:p w14:paraId="669C9274" w14:textId="77777777" w:rsidR="00CB4C3D" w:rsidRDefault="00CB4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5612"/>
    <w:rsid w:val="00006C37"/>
    <w:rsid w:val="00011D8F"/>
    <w:rsid w:val="0001336E"/>
    <w:rsid w:val="00017853"/>
    <w:rsid w:val="000179C3"/>
    <w:rsid w:val="000220A8"/>
    <w:rsid w:val="0002404A"/>
    <w:rsid w:val="000264E7"/>
    <w:rsid w:val="00030477"/>
    <w:rsid w:val="00033FBB"/>
    <w:rsid w:val="00034025"/>
    <w:rsid w:val="00035B7E"/>
    <w:rsid w:val="00035FD5"/>
    <w:rsid w:val="00036A5F"/>
    <w:rsid w:val="000414B5"/>
    <w:rsid w:val="00042868"/>
    <w:rsid w:val="00044980"/>
    <w:rsid w:val="00044D12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91556"/>
    <w:rsid w:val="0009189C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3502"/>
    <w:rsid w:val="000B4327"/>
    <w:rsid w:val="000B4465"/>
    <w:rsid w:val="000C0F23"/>
    <w:rsid w:val="000C189D"/>
    <w:rsid w:val="000C4B6A"/>
    <w:rsid w:val="000C5A94"/>
    <w:rsid w:val="000C62C8"/>
    <w:rsid w:val="000C74BD"/>
    <w:rsid w:val="000D309E"/>
    <w:rsid w:val="000D4978"/>
    <w:rsid w:val="000E0176"/>
    <w:rsid w:val="000E059A"/>
    <w:rsid w:val="000E470E"/>
    <w:rsid w:val="000E4921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5181"/>
    <w:rsid w:val="00143657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5158"/>
    <w:rsid w:val="00167E4D"/>
    <w:rsid w:val="001730C4"/>
    <w:rsid w:val="00175A97"/>
    <w:rsid w:val="0017671A"/>
    <w:rsid w:val="00185388"/>
    <w:rsid w:val="00185A46"/>
    <w:rsid w:val="00187B4D"/>
    <w:rsid w:val="00196A11"/>
    <w:rsid w:val="00196CDE"/>
    <w:rsid w:val="001973BB"/>
    <w:rsid w:val="001978CF"/>
    <w:rsid w:val="001A2E9F"/>
    <w:rsid w:val="001B0760"/>
    <w:rsid w:val="001B37A0"/>
    <w:rsid w:val="001B4790"/>
    <w:rsid w:val="001B67C5"/>
    <w:rsid w:val="001B6D84"/>
    <w:rsid w:val="001C2B78"/>
    <w:rsid w:val="001C32FE"/>
    <w:rsid w:val="001C586E"/>
    <w:rsid w:val="001C62C7"/>
    <w:rsid w:val="001D0A15"/>
    <w:rsid w:val="001D21F2"/>
    <w:rsid w:val="001D4D98"/>
    <w:rsid w:val="001D7357"/>
    <w:rsid w:val="001E0723"/>
    <w:rsid w:val="001E24A8"/>
    <w:rsid w:val="001E4D75"/>
    <w:rsid w:val="001E6BBF"/>
    <w:rsid w:val="001F5D9F"/>
    <w:rsid w:val="001F7D74"/>
    <w:rsid w:val="00200B91"/>
    <w:rsid w:val="0020120B"/>
    <w:rsid w:val="00203B9C"/>
    <w:rsid w:val="002044E0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37B44"/>
    <w:rsid w:val="002410E6"/>
    <w:rsid w:val="002440AA"/>
    <w:rsid w:val="002440BE"/>
    <w:rsid w:val="002473AB"/>
    <w:rsid w:val="00253AD7"/>
    <w:rsid w:val="00256CC2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486"/>
    <w:rsid w:val="002A62B5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5855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90D"/>
    <w:rsid w:val="00321493"/>
    <w:rsid w:val="00322579"/>
    <w:rsid w:val="00324B05"/>
    <w:rsid w:val="00325F1A"/>
    <w:rsid w:val="00326BEB"/>
    <w:rsid w:val="00331B56"/>
    <w:rsid w:val="003320D2"/>
    <w:rsid w:val="00333DD3"/>
    <w:rsid w:val="00334DE8"/>
    <w:rsid w:val="00341D0E"/>
    <w:rsid w:val="003427CE"/>
    <w:rsid w:val="00343103"/>
    <w:rsid w:val="003526EC"/>
    <w:rsid w:val="00354CFD"/>
    <w:rsid w:val="003562F2"/>
    <w:rsid w:val="00356796"/>
    <w:rsid w:val="0036234E"/>
    <w:rsid w:val="00366D7F"/>
    <w:rsid w:val="00366DC9"/>
    <w:rsid w:val="00367B2C"/>
    <w:rsid w:val="00373FB1"/>
    <w:rsid w:val="00375941"/>
    <w:rsid w:val="00380DFA"/>
    <w:rsid w:val="0038103F"/>
    <w:rsid w:val="003825D6"/>
    <w:rsid w:val="003829E7"/>
    <w:rsid w:val="00387AB5"/>
    <w:rsid w:val="00390BA4"/>
    <w:rsid w:val="00390C71"/>
    <w:rsid w:val="003921C7"/>
    <w:rsid w:val="00397A57"/>
    <w:rsid w:val="003A37A1"/>
    <w:rsid w:val="003A75E2"/>
    <w:rsid w:val="003B061F"/>
    <w:rsid w:val="003B08B1"/>
    <w:rsid w:val="003B2B49"/>
    <w:rsid w:val="003B3DF9"/>
    <w:rsid w:val="003B6952"/>
    <w:rsid w:val="003B735D"/>
    <w:rsid w:val="003B7C26"/>
    <w:rsid w:val="003C1E9B"/>
    <w:rsid w:val="003C410E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3E63"/>
    <w:rsid w:val="0040451F"/>
    <w:rsid w:val="00415920"/>
    <w:rsid w:val="00415EF6"/>
    <w:rsid w:val="0041676A"/>
    <w:rsid w:val="004208BD"/>
    <w:rsid w:val="0042238D"/>
    <w:rsid w:val="004224D3"/>
    <w:rsid w:val="004225C1"/>
    <w:rsid w:val="00425EE3"/>
    <w:rsid w:val="004338D4"/>
    <w:rsid w:val="00441E04"/>
    <w:rsid w:val="0044636C"/>
    <w:rsid w:val="00446473"/>
    <w:rsid w:val="004500A8"/>
    <w:rsid w:val="00450E5F"/>
    <w:rsid w:val="00451761"/>
    <w:rsid w:val="0045211D"/>
    <w:rsid w:val="00452FFB"/>
    <w:rsid w:val="0045437C"/>
    <w:rsid w:val="00454763"/>
    <w:rsid w:val="004557FD"/>
    <w:rsid w:val="00456312"/>
    <w:rsid w:val="004564D5"/>
    <w:rsid w:val="004670B5"/>
    <w:rsid w:val="00471F28"/>
    <w:rsid w:val="00472B69"/>
    <w:rsid w:val="00474705"/>
    <w:rsid w:val="00474E39"/>
    <w:rsid w:val="004767B9"/>
    <w:rsid w:val="00476AA8"/>
    <w:rsid w:val="004776DF"/>
    <w:rsid w:val="004821DE"/>
    <w:rsid w:val="00482FB1"/>
    <w:rsid w:val="00483A13"/>
    <w:rsid w:val="00486F2E"/>
    <w:rsid w:val="00487CFC"/>
    <w:rsid w:val="00490FF0"/>
    <w:rsid w:val="00491793"/>
    <w:rsid w:val="004919B4"/>
    <w:rsid w:val="00492540"/>
    <w:rsid w:val="00493282"/>
    <w:rsid w:val="004A2590"/>
    <w:rsid w:val="004A2BEC"/>
    <w:rsid w:val="004A2D9C"/>
    <w:rsid w:val="004A3063"/>
    <w:rsid w:val="004A6445"/>
    <w:rsid w:val="004B09BC"/>
    <w:rsid w:val="004B4078"/>
    <w:rsid w:val="004C059D"/>
    <w:rsid w:val="004C3FF5"/>
    <w:rsid w:val="004D1AAB"/>
    <w:rsid w:val="004D1BCA"/>
    <w:rsid w:val="004D21B3"/>
    <w:rsid w:val="004D4B9C"/>
    <w:rsid w:val="004D4E49"/>
    <w:rsid w:val="004E163E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6CBC"/>
    <w:rsid w:val="00557DD3"/>
    <w:rsid w:val="005627AC"/>
    <w:rsid w:val="005627F1"/>
    <w:rsid w:val="00564348"/>
    <w:rsid w:val="005707CB"/>
    <w:rsid w:val="00573556"/>
    <w:rsid w:val="005735F9"/>
    <w:rsid w:val="005740F8"/>
    <w:rsid w:val="005808FB"/>
    <w:rsid w:val="00583069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361D"/>
    <w:rsid w:val="005C379B"/>
    <w:rsid w:val="005C45FD"/>
    <w:rsid w:val="005C4D34"/>
    <w:rsid w:val="005D47CE"/>
    <w:rsid w:val="005D4F09"/>
    <w:rsid w:val="005E0FA2"/>
    <w:rsid w:val="005E48F6"/>
    <w:rsid w:val="005E50CB"/>
    <w:rsid w:val="005E6726"/>
    <w:rsid w:val="005F0259"/>
    <w:rsid w:val="005F22AC"/>
    <w:rsid w:val="005F3E2E"/>
    <w:rsid w:val="005F4381"/>
    <w:rsid w:val="005F639E"/>
    <w:rsid w:val="005F65D2"/>
    <w:rsid w:val="005F76D1"/>
    <w:rsid w:val="00603075"/>
    <w:rsid w:val="00603138"/>
    <w:rsid w:val="00603145"/>
    <w:rsid w:val="006044D2"/>
    <w:rsid w:val="00605175"/>
    <w:rsid w:val="00606F29"/>
    <w:rsid w:val="00610873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D55"/>
    <w:rsid w:val="00642278"/>
    <w:rsid w:val="00644119"/>
    <w:rsid w:val="006442D4"/>
    <w:rsid w:val="00644476"/>
    <w:rsid w:val="00645D2F"/>
    <w:rsid w:val="00653FC6"/>
    <w:rsid w:val="00654714"/>
    <w:rsid w:val="006633C2"/>
    <w:rsid w:val="006664A4"/>
    <w:rsid w:val="00666DD6"/>
    <w:rsid w:val="00672AC6"/>
    <w:rsid w:val="00672B64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787A"/>
    <w:rsid w:val="006A12D3"/>
    <w:rsid w:val="006A186D"/>
    <w:rsid w:val="006A2936"/>
    <w:rsid w:val="006A5220"/>
    <w:rsid w:val="006A5DF8"/>
    <w:rsid w:val="006A625A"/>
    <w:rsid w:val="006A62CE"/>
    <w:rsid w:val="006B28E3"/>
    <w:rsid w:val="006B54EC"/>
    <w:rsid w:val="006B55B6"/>
    <w:rsid w:val="006B63C9"/>
    <w:rsid w:val="006B6C8B"/>
    <w:rsid w:val="006B6CCE"/>
    <w:rsid w:val="006C0FDD"/>
    <w:rsid w:val="006C11B7"/>
    <w:rsid w:val="006C48B1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20497"/>
    <w:rsid w:val="00722DED"/>
    <w:rsid w:val="00722DF4"/>
    <w:rsid w:val="007231C8"/>
    <w:rsid w:val="00724715"/>
    <w:rsid w:val="00724952"/>
    <w:rsid w:val="00726392"/>
    <w:rsid w:val="007303C9"/>
    <w:rsid w:val="00730613"/>
    <w:rsid w:val="007328A7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35AF"/>
    <w:rsid w:val="00753C13"/>
    <w:rsid w:val="00760297"/>
    <w:rsid w:val="007613E0"/>
    <w:rsid w:val="00761E2A"/>
    <w:rsid w:val="00762635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F04"/>
    <w:rsid w:val="007B212F"/>
    <w:rsid w:val="007B39CD"/>
    <w:rsid w:val="007B5880"/>
    <w:rsid w:val="007B7766"/>
    <w:rsid w:val="007C16FD"/>
    <w:rsid w:val="007C40BA"/>
    <w:rsid w:val="007C57A5"/>
    <w:rsid w:val="007D2994"/>
    <w:rsid w:val="007D3C5B"/>
    <w:rsid w:val="007D5FD5"/>
    <w:rsid w:val="007E35EE"/>
    <w:rsid w:val="007E6EE9"/>
    <w:rsid w:val="007F0B90"/>
    <w:rsid w:val="007F124B"/>
    <w:rsid w:val="007F43C0"/>
    <w:rsid w:val="008027A3"/>
    <w:rsid w:val="008035B1"/>
    <w:rsid w:val="00803C1C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BE7"/>
    <w:rsid w:val="00815F24"/>
    <w:rsid w:val="00817E81"/>
    <w:rsid w:val="00820151"/>
    <w:rsid w:val="00825F89"/>
    <w:rsid w:val="008269D2"/>
    <w:rsid w:val="00827308"/>
    <w:rsid w:val="00833D59"/>
    <w:rsid w:val="008342AB"/>
    <w:rsid w:val="0083526E"/>
    <w:rsid w:val="00835A04"/>
    <w:rsid w:val="008361FF"/>
    <w:rsid w:val="008410AC"/>
    <w:rsid w:val="008426C4"/>
    <w:rsid w:val="008429F3"/>
    <w:rsid w:val="00850E67"/>
    <w:rsid w:val="00851BAE"/>
    <w:rsid w:val="008527C0"/>
    <w:rsid w:val="008574DA"/>
    <w:rsid w:val="00860AE8"/>
    <w:rsid w:val="0086259D"/>
    <w:rsid w:val="00871D4B"/>
    <w:rsid w:val="00875055"/>
    <w:rsid w:val="0087631B"/>
    <w:rsid w:val="008832D5"/>
    <w:rsid w:val="0088430F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AD4"/>
    <w:rsid w:val="009007C8"/>
    <w:rsid w:val="00902E36"/>
    <w:rsid w:val="0090402E"/>
    <w:rsid w:val="009049E6"/>
    <w:rsid w:val="00904F00"/>
    <w:rsid w:val="00905BB1"/>
    <w:rsid w:val="009062E9"/>
    <w:rsid w:val="009158E8"/>
    <w:rsid w:val="00920D2D"/>
    <w:rsid w:val="00921082"/>
    <w:rsid w:val="00921AD6"/>
    <w:rsid w:val="00922396"/>
    <w:rsid w:val="00924902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046A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CAD"/>
    <w:rsid w:val="009931A4"/>
    <w:rsid w:val="00996245"/>
    <w:rsid w:val="009967F7"/>
    <w:rsid w:val="00997995"/>
    <w:rsid w:val="009A07E0"/>
    <w:rsid w:val="009A3EAD"/>
    <w:rsid w:val="009A3F70"/>
    <w:rsid w:val="009A608C"/>
    <w:rsid w:val="009A78D1"/>
    <w:rsid w:val="009B1421"/>
    <w:rsid w:val="009B229B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A06680"/>
    <w:rsid w:val="00A075AA"/>
    <w:rsid w:val="00A12B2F"/>
    <w:rsid w:val="00A13964"/>
    <w:rsid w:val="00A16F60"/>
    <w:rsid w:val="00A175A7"/>
    <w:rsid w:val="00A17D94"/>
    <w:rsid w:val="00A20392"/>
    <w:rsid w:val="00A20D39"/>
    <w:rsid w:val="00A21AB5"/>
    <w:rsid w:val="00A23B84"/>
    <w:rsid w:val="00A2428E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383B"/>
    <w:rsid w:val="00A63B80"/>
    <w:rsid w:val="00A669DB"/>
    <w:rsid w:val="00A66BD7"/>
    <w:rsid w:val="00A6701F"/>
    <w:rsid w:val="00A67AD0"/>
    <w:rsid w:val="00A74B0B"/>
    <w:rsid w:val="00A76EE7"/>
    <w:rsid w:val="00A770ED"/>
    <w:rsid w:val="00A804C2"/>
    <w:rsid w:val="00A8513F"/>
    <w:rsid w:val="00A86697"/>
    <w:rsid w:val="00A87AE8"/>
    <w:rsid w:val="00A91F7F"/>
    <w:rsid w:val="00A9616A"/>
    <w:rsid w:val="00A97A35"/>
    <w:rsid w:val="00AA25CB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480F"/>
    <w:rsid w:val="00B12043"/>
    <w:rsid w:val="00B121AD"/>
    <w:rsid w:val="00B1429B"/>
    <w:rsid w:val="00B21BDC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8C8"/>
    <w:rsid w:val="00B34A92"/>
    <w:rsid w:val="00B41EF0"/>
    <w:rsid w:val="00B4326B"/>
    <w:rsid w:val="00B44C7C"/>
    <w:rsid w:val="00B4790A"/>
    <w:rsid w:val="00B535B3"/>
    <w:rsid w:val="00B55441"/>
    <w:rsid w:val="00B566AF"/>
    <w:rsid w:val="00B56F73"/>
    <w:rsid w:val="00B6123F"/>
    <w:rsid w:val="00B62F2F"/>
    <w:rsid w:val="00B65860"/>
    <w:rsid w:val="00B660CC"/>
    <w:rsid w:val="00B70890"/>
    <w:rsid w:val="00B70B85"/>
    <w:rsid w:val="00B70C73"/>
    <w:rsid w:val="00B7140F"/>
    <w:rsid w:val="00B727E1"/>
    <w:rsid w:val="00B752E0"/>
    <w:rsid w:val="00B824F3"/>
    <w:rsid w:val="00B87DE1"/>
    <w:rsid w:val="00B901FF"/>
    <w:rsid w:val="00B93294"/>
    <w:rsid w:val="00B95151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8A0"/>
    <w:rsid w:val="00BB57B6"/>
    <w:rsid w:val="00BB7DCB"/>
    <w:rsid w:val="00BB7F6F"/>
    <w:rsid w:val="00BC69D3"/>
    <w:rsid w:val="00BD0912"/>
    <w:rsid w:val="00BD1634"/>
    <w:rsid w:val="00BD1F94"/>
    <w:rsid w:val="00BD3610"/>
    <w:rsid w:val="00BD580A"/>
    <w:rsid w:val="00BD7D72"/>
    <w:rsid w:val="00BE66D5"/>
    <w:rsid w:val="00BE7674"/>
    <w:rsid w:val="00BF17C1"/>
    <w:rsid w:val="00BF4987"/>
    <w:rsid w:val="00BF4F99"/>
    <w:rsid w:val="00BF5DB5"/>
    <w:rsid w:val="00BF6D91"/>
    <w:rsid w:val="00BF6ECA"/>
    <w:rsid w:val="00C118C8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40434"/>
    <w:rsid w:val="00C4069B"/>
    <w:rsid w:val="00C42123"/>
    <w:rsid w:val="00C443F6"/>
    <w:rsid w:val="00C44B19"/>
    <w:rsid w:val="00C47CA0"/>
    <w:rsid w:val="00C50DB8"/>
    <w:rsid w:val="00C52E4D"/>
    <w:rsid w:val="00C55975"/>
    <w:rsid w:val="00C57683"/>
    <w:rsid w:val="00C61A28"/>
    <w:rsid w:val="00C63F76"/>
    <w:rsid w:val="00C65E36"/>
    <w:rsid w:val="00C661EA"/>
    <w:rsid w:val="00C724FC"/>
    <w:rsid w:val="00C77480"/>
    <w:rsid w:val="00C77912"/>
    <w:rsid w:val="00C77D74"/>
    <w:rsid w:val="00C80923"/>
    <w:rsid w:val="00C82EF2"/>
    <w:rsid w:val="00C906FD"/>
    <w:rsid w:val="00C927A8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4C3D"/>
    <w:rsid w:val="00CB79EE"/>
    <w:rsid w:val="00CC2F31"/>
    <w:rsid w:val="00CC69A7"/>
    <w:rsid w:val="00CC71B6"/>
    <w:rsid w:val="00CD461B"/>
    <w:rsid w:val="00CD7256"/>
    <w:rsid w:val="00CE17A3"/>
    <w:rsid w:val="00CE2421"/>
    <w:rsid w:val="00CE379A"/>
    <w:rsid w:val="00CE50C0"/>
    <w:rsid w:val="00CE52C1"/>
    <w:rsid w:val="00CE6E0E"/>
    <w:rsid w:val="00CF2EA9"/>
    <w:rsid w:val="00CF3BA2"/>
    <w:rsid w:val="00CF41DF"/>
    <w:rsid w:val="00CF4D15"/>
    <w:rsid w:val="00CF6128"/>
    <w:rsid w:val="00CF6885"/>
    <w:rsid w:val="00CF70CA"/>
    <w:rsid w:val="00D00970"/>
    <w:rsid w:val="00D1044D"/>
    <w:rsid w:val="00D12B7C"/>
    <w:rsid w:val="00D17058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1E5"/>
    <w:rsid w:val="00D60E9F"/>
    <w:rsid w:val="00D619AE"/>
    <w:rsid w:val="00D63CFA"/>
    <w:rsid w:val="00D6460A"/>
    <w:rsid w:val="00D64ADB"/>
    <w:rsid w:val="00D650B8"/>
    <w:rsid w:val="00D65388"/>
    <w:rsid w:val="00D65C2B"/>
    <w:rsid w:val="00D70BB8"/>
    <w:rsid w:val="00D73900"/>
    <w:rsid w:val="00D74A4B"/>
    <w:rsid w:val="00D77C88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8BC"/>
    <w:rsid w:val="00D964F2"/>
    <w:rsid w:val="00D9662C"/>
    <w:rsid w:val="00D96A24"/>
    <w:rsid w:val="00DA1151"/>
    <w:rsid w:val="00DA365F"/>
    <w:rsid w:val="00DA7DFF"/>
    <w:rsid w:val="00DB16CF"/>
    <w:rsid w:val="00DB4FAE"/>
    <w:rsid w:val="00DB7C56"/>
    <w:rsid w:val="00DC0147"/>
    <w:rsid w:val="00DC16DA"/>
    <w:rsid w:val="00DC1A5A"/>
    <w:rsid w:val="00DC2443"/>
    <w:rsid w:val="00DC3444"/>
    <w:rsid w:val="00DC4A32"/>
    <w:rsid w:val="00DC50C0"/>
    <w:rsid w:val="00DC52A7"/>
    <w:rsid w:val="00DD1C18"/>
    <w:rsid w:val="00DD330E"/>
    <w:rsid w:val="00DD43AF"/>
    <w:rsid w:val="00DD60C4"/>
    <w:rsid w:val="00DD671C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354E7"/>
    <w:rsid w:val="00E35A67"/>
    <w:rsid w:val="00E37A2C"/>
    <w:rsid w:val="00E4487C"/>
    <w:rsid w:val="00E525A7"/>
    <w:rsid w:val="00E52F0A"/>
    <w:rsid w:val="00E533D4"/>
    <w:rsid w:val="00E62675"/>
    <w:rsid w:val="00E655A2"/>
    <w:rsid w:val="00E66E45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1793"/>
    <w:rsid w:val="00E921AD"/>
    <w:rsid w:val="00E94291"/>
    <w:rsid w:val="00E943A6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6B66"/>
    <w:rsid w:val="00EC6CBA"/>
    <w:rsid w:val="00EC7B9E"/>
    <w:rsid w:val="00ED1031"/>
    <w:rsid w:val="00ED6776"/>
    <w:rsid w:val="00EE0DDE"/>
    <w:rsid w:val="00EE3699"/>
    <w:rsid w:val="00EE5404"/>
    <w:rsid w:val="00EF1BCD"/>
    <w:rsid w:val="00EF2616"/>
    <w:rsid w:val="00EF3C8B"/>
    <w:rsid w:val="00EF522C"/>
    <w:rsid w:val="00EF6176"/>
    <w:rsid w:val="00EF7E39"/>
    <w:rsid w:val="00F01A76"/>
    <w:rsid w:val="00F01F4F"/>
    <w:rsid w:val="00F032C2"/>
    <w:rsid w:val="00F04F1C"/>
    <w:rsid w:val="00F060DC"/>
    <w:rsid w:val="00F11D66"/>
    <w:rsid w:val="00F121F8"/>
    <w:rsid w:val="00F1240D"/>
    <w:rsid w:val="00F16665"/>
    <w:rsid w:val="00F2189E"/>
    <w:rsid w:val="00F2192B"/>
    <w:rsid w:val="00F22A91"/>
    <w:rsid w:val="00F22A94"/>
    <w:rsid w:val="00F23CE4"/>
    <w:rsid w:val="00F253D2"/>
    <w:rsid w:val="00F25C4B"/>
    <w:rsid w:val="00F264C3"/>
    <w:rsid w:val="00F2742F"/>
    <w:rsid w:val="00F30CA7"/>
    <w:rsid w:val="00F32B05"/>
    <w:rsid w:val="00F36D7B"/>
    <w:rsid w:val="00F36F62"/>
    <w:rsid w:val="00F402C0"/>
    <w:rsid w:val="00F5474A"/>
    <w:rsid w:val="00F54957"/>
    <w:rsid w:val="00F567DA"/>
    <w:rsid w:val="00F57A16"/>
    <w:rsid w:val="00F61FEC"/>
    <w:rsid w:val="00F637C2"/>
    <w:rsid w:val="00F645D4"/>
    <w:rsid w:val="00F6561B"/>
    <w:rsid w:val="00F71896"/>
    <w:rsid w:val="00F71DC4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fahrradtraeger/fahrradtraeger-anhaengerkupplung/" TargetMode="External"/><Relationship Id="rId13" Type="http://schemas.openxmlformats.org/officeDocument/2006/relationships/hyperlink" Target="https://www.facebook.com/rameder.de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www.kupplung.de/magazin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fahrradtraeger-bike-lift-131958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h@ikmedia.de" TargetMode="External"/><Relationship Id="rId10" Type="http://schemas.openxmlformats.org/officeDocument/2006/relationships/hyperlink" Target="https://www.kupplung.de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anhaengerkupplung/" TargetMode="External"/><Relationship Id="rId14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2965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7</cp:revision>
  <cp:lastPrinted>2018-03-07T08:30:00Z</cp:lastPrinted>
  <dcterms:created xsi:type="dcterms:W3CDTF">2018-10-24T08:01:00Z</dcterms:created>
  <dcterms:modified xsi:type="dcterms:W3CDTF">2018-10-25T08:01:00Z</dcterms:modified>
</cp:coreProperties>
</file>