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668B059A" w14:textId="147E5FB5" w:rsidR="00AF6320" w:rsidRPr="00C32993" w:rsidRDefault="00AF6320" w:rsidP="00AF6320">
      <w:pPr>
        <w:tabs>
          <w:tab w:val="left" w:pos="3820"/>
        </w:tabs>
        <w:ind w:left="680" w:right="1134"/>
        <w:rPr>
          <w:rFonts w:ascii="Arial" w:hAnsi="Arial" w:cs="Tahoma"/>
          <w:b/>
          <w:bCs/>
          <w:sz w:val="28"/>
          <w:lang w:val="en-GB"/>
        </w:rPr>
      </w:pPr>
      <w:r w:rsidRPr="00C32993">
        <w:rPr>
          <w:rFonts w:ascii="Arial" w:hAnsi="Arial" w:cs="Tahoma"/>
          <w:b/>
          <w:bCs/>
          <w:sz w:val="28"/>
          <w:lang w:val="en-GB"/>
        </w:rPr>
        <w:t xml:space="preserve">Press release Calendar Week </w:t>
      </w:r>
      <w:r w:rsidR="00A47773">
        <w:rPr>
          <w:rFonts w:ascii="Arial" w:hAnsi="Arial" w:cs="Tahoma"/>
          <w:b/>
          <w:bCs/>
          <w:sz w:val="28"/>
          <w:lang w:val="en-GB"/>
        </w:rPr>
        <w:t>43</w:t>
      </w:r>
      <w:r w:rsidRPr="00C32993">
        <w:rPr>
          <w:rFonts w:ascii="Arial" w:hAnsi="Arial" w:cs="Tahoma"/>
          <w:b/>
          <w:bCs/>
          <w:sz w:val="28"/>
          <w:lang w:val="en-GB"/>
        </w:rPr>
        <w:t>/</w:t>
      </w:r>
      <w:r w:rsidR="00A47773">
        <w:rPr>
          <w:rFonts w:ascii="Arial" w:hAnsi="Arial" w:cs="Tahoma"/>
          <w:b/>
          <w:bCs/>
          <w:sz w:val="28"/>
          <w:lang w:val="en-GB"/>
        </w:rPr>
        <w:t>I</w:t>
      </w:r>
      <w:bookmarkStart w:id="0" w:name="_GoBack"/>
      <w:bookmarkEnd w:id="0"/>
    </w:p>
    <w:p w14:paraId="7E62C932" w14:textId="77777777" w:rsidR="00AF6320" w:rsidRPr="00C32993" w:rsidRDefault="00AF6320" w:rsidP="00AF6320">
      <w:pPr>
        <w:rPr>
          <w:rFonts w:ascii="Arial" w:hAnsi="Arial"/>
          <w:b/>
          <w:sz w:val="22"/>
          <w:lang w:val="en-GB"/>
        </w:rPr>
      </w:pPr>
    </w:p>
    <w:p w14:paraId="1D693C92" w14:textId="30A75C0B" w:rsidR="00AF6320" w:rsidRPr="00AC569E" w:rsidRDefault="00AF6320" w:rsidP="00AF6320">
      <w:pPr>
        <w:ind w:left="680"/>
        <w:rPr>
          <w:rFonts w:ascii="Arial" w:hAnsi="Arial"/>
          <w:b/>
          <w:szCs w:val="22"/>
          <w:lang w:val="en-GB"/>
        </w:rPr>
      </w:pPr>
      <w:r w:rsidRPr="00AC569E">
        <w:rPr>
          <w:rFonts w:ascii="Arial" w:hAnsi="Arial"/>
          <w:b/>
          <w:szCs w:val="22"/>
          <w:lang w:val="en-GB"/>
        </w:rPr>
        <w:t xml:space="preserve">A difficult task </w:t>
      </w:r>
      <w:r w:rsidR="00E60ECF" w:rsidRPr="00AC569E">
        <w:rPr>
          <w:rFonts w:ascii="Arial" w:hAnsi="Arial"/>
          <w:b/>
          <w:szCs w:val="22"/>
          <w:lang w:val="en-GB"/>
        </w:rPr>
        <w:t>made easy</w:t>
      </w:r>
    </w:p>
    <w:p w14:paraId="69456994" w14:textId="72858203" w:rsidR="00AF6320" w:rsidRPr="00AC569E" w:rsidRDefault="00AF6320" w:rsidP="00AF6320">
      <w:pPr>
        <w:ind w:left="680"/>
        <w:rPr>
          <w:rFonts w:ascii="Arial" w:hAnsi="Arial" w:cs="Arial"/>
          <w:b/>
          <w:szCs w:val="22"/>
          <w:lang w:val="en-GB"/>
        </w:rPr>
      </w:pPr>
      <w:r w:rsidRPr="00AC569E">
        <w:rPr>
          <w:rFonts w:ascii="Arial" w:hAnsi="Arial" w:cs="Arial"/>
          <w:b/>
          <w:szCs w:val="22"/>
          <w:lang w:val="en-GB"/>
        </w:rPr>
        <w:t xml:space="preserve">Transport massive e-bikes with tips </w:t>
      </w:r>
      <w:r w:rsidR="00E60ECF" w:rsidRPr="00AC569E">
        <w:rPr>
          <w:rFonts w:ascii="Arial" w:hAnsi="Arial" w:cs="Arial"/>
          <w:b/>
          <w:szCs w:val="22"/>
          <w:lang w:val="en-GB"/>
        </w:rPr>
        <w:t xml:space="preserve">and accessories </w:t>
      </w:r>
      <w:r w:rsidRPr="00AC569E">
        <w:rPr>
          <w:rFonts w:ascii="Arial" w:hAnsi="Arial" w:cs="Arial"/>
          <w:b/>
          <w:szCs w:val="22"/>
          <w:lang w:val="en-GB"/>
        </w:rPr>
        <w:t xml:space="preserve">from </w:t>
      </w:r>
      <w:proofErr w:type="spellStart"/>
      <w:r w:rsidRPr="00AC569E">
        <w:rPr>
          <w:rFonts w:ascii="Arial" w:hAnsi="Arial" w:cs="Arial"/>
          <w:b/>
          <w:szCs w:val="22"/>
          <w:lang w:val="en-GB"/>
        </w:rPr>
        <w:t>Rameder</w:t>
      </w:r>
      <w:proofErr w:type="spellEnd"/>
    </w:p>
    <w:p w14:paraId="26F049FA" w14:textId="77777777" w:rsidR="00AF6320" w:rsidRPr="00C32993" w:rsidRDefault="00AF6320" w:rsidP="00AF6320">
      <w:pPr>
        <w:ind w:left="680"/>
        <w:rPr>
          <w:rFonts w:ascii="Arial" w:hAnsi="Arial" w:cs="Arial"/>
          <w:b/>
          <w:sz w:val="22"/>
          <w:szCs w:val="22"/>
          <w:lang w:val="en-GB"/>
        </w:rPr>
      </w:pPr>
    </w:p>
    <w:p w14:paraId="6B52D548" w14:textId="538174F5" w:rsidR="00AF6320" w:rsidRPr="00C32993" w:rsidRDefault="00AF6320" w:rsidP="00AF6320">
      <w:pPr>
        <w:widowControl w:val="0"/>
        <w:autoSpaceDE w:val="0"/>
        <w:autoSpaceDN w:val="0"/>
        <w:adjustRightInd w:val="0"/>
        <w:spacing w:after="240" w:line="276" w:lineRule="auto"/>
        <w:ind w:left="709" w:right="22"/>
        <w:jc w:val="both"/>
        <w:rPr>
          <w:rFonts w:ascii="Arial" w:eastAsia="Calibri" w:hAnsi="Arial" w:cs="Arial"/>
          <w:b/>
          <w:sz w:val="22"/>
          <w:szCs w:val="22"/>
          <w:lang w:val="en-GB"/>
        </w:rPr>
      </w:pPr>
      <w:r w:rsidRPr="00C32993">
        <w:rPr>
          <w:rFonts w:ascii="Arial" w:eastAsia="Calibri" w:hAnsi="Arial" w:cs="Arial"/>
          <w:b/>
          <w:sz w:val="22"/>
          <w:szCs w:val="22"/>
          <w:lang w:val="en-GB"/>
        </w:rPr>
        <w:t xml:space="preserve">E-bikers ride </w:t>
      </w:r>
      <w:r w:rsidR="001C492A" w:rsidRPr="00C32993">
        <w:rPr>
          <w:rFonts w:ascii="Arial" w:eastAsia="Calibri" w:hAnsi="Arial" w:cs="Arial"/>
          <w:b/>
          <w:sz w:val="22"/>
          <w:szCs w:val="22"/>
          <w:lang w:val="en-GB"/>
        </w:rPr>
        <w:t xml:space="preserve">mountains </w:t>
      </w:r>
      <w:r w:rsidRPr="00C32993">
        <w:rPr>
          <w:rFonts w:ascii="Arial" w:eastAsia="Calibri" w:hAnsi="Arial" w:cs="Arial"/>
          <w:b/>
          <w:sz w:val="22"/>
          <w:szCs w:val="22"/>
          <w:lang w:val="en-GB"/>
        </w:rPr>
        <w:t xml:space="preserve">up and down as if the Yeti was behind Reinhold Messner. The high-torque motor makes it all possible. When loading a bike carrier, however, the heavy technology from </w:t>
      </w:r>
      <w:proofErr w:type="spellStart"/>
      <w:r w:rsidRPr="00C32993">
        <w:rPr>
          <w:rFonts w:ascii="Arial" w:eastAsia="Calibri" w:hAnsi="Arial" w:cs="Arial"/>
          <w:b/>
          <w:sz w:val="22"/>
          <w:szCs w:val="22"/>
          <w:lang w:val="en-GB"/>
        </w:rPr>
        <w:t>Pedelecs</w:t>
      </w:r>
      <w:proofErr w:type="spellEnd"/>
      <w:r w:rsidRPr="00C32993">
        <w:rPr>
          <w:rFonts w:ascii="Arial" w:eastAsia="Calibri" w:hAnsi="Arial" w:cs="Arial"/>
          <w:b/>
          <w:sz w:val="22"/>
          <w:szCs w:val="22"/>
          <w:lang w:val="en-GB"/>
        </w:rPr>
        <w:t xml:space="preserve"> and Co. can turn out to be a boomerang. However, if you pay attention to some tips, this becomes an easily surmounted hurdle. </w:t>
      </w:r>
      <w:proofErr w:type="spellStart"/>
      <w:r w:rsidRPr="00C32993">
        <w:rPr>
          <w:rFonts w:ascii="Arial" w:eastAsia="Calibri" w:hAnsi="Arial" w:cs="Arial"/>
          <w:b/>
          <w:sz w:val="22"/>
          <w:szCs w:val="22"/>
          <w:lang w:val="en-GB"/>
        </w:rPr>
        <w:t>Rameder</w:t>
      </w:r>
      <w:proofErr w:type="spellEnd"/>
      <w:r w:rsidRPr="00C32993">
        <w:rPr>
          <w:rFonts w:ascii="Arial" w:eastAsia="Calibri" w:hAnsi="Arial" w:cs="Arial"/>
          <w:b/>
          <w:sz w:val="22"/>
          <w:szCs w:val="22"/>
          <w:lang w:val="en-GB"/>
        </w:rPr>
        <w:t xml:space="preserve">, Europe's leading provider of </w:t>
      </w:r>
      <w:r w:rsidR="00E60ECF">
        <w:rPr>
          <w:rFonts w:ascii="Arial" w:eastAsia="Calibri" w:hAnsi="Arial" w:cs="Arial"/>
          <w:b/>
          <w:sz w:val="22"/>
          <w:szCs w:val="22"/>
          <w:lang w:val="en-GB"/>
        </w:rPr>
        <w:t>automotive</w:t>
      </w:r>
      <w:r w:rsidRPr="00C32993">
        <w:rPr>
          <w:rFonts w:ascii="Arial" w:eastAsia="Calibri" w:hAnsi="Arial" w:cs="Arial"/>
          <w:b/>
          <w:sz w:val="22"/>
          <w:szCs w:val="22"/>
          <w:lang w:val="en-GB"/>
        </w:rPr>
        <w:t xml:space="preserve"> transport solutions, recommends carrier systems for the </w:t>
      </w:r>
      <w:proofErr w:type="spellStart"/>
      <w:r w:rsidRPr="00C32993">
        <w:rPr>
          <w:rFonts w:ascii="Arial" w:eastAsia="Calibri" w:hAnsi="Arial" w:cs="Arial"/>
          <w:b/>
          <w:sz w:val="22"/>
          <w:szCs w:val="22"/>
          <w:lang w:val="en-GB"/>
        </w:rPr>
        <w:t>towbar</w:t>
      </w:r>
      <w:proofErr w:type="spellEnd"/>
      <w:r w:rsidRPr="00C32993">
        <w:rPr>
          <w:rFonts w:ascii="Arial" w:eastAsia="Calibri" w:hAnsi="Arial" w:cs="Arial"/>
          <w:b/>
          <w:sz w:val="22"/>
          <w:szCs w:val="22"/>
          <w:lang w:val="en-GB"/>
        </w:rPr>
        <w:t>. The advantage: due to their significantly lower mounting height, they are a huge hit compared with roof carriers, when it comes to loading comfort. If you remove the battery and store it properly in the vehicle, you will also save weight. It is even easier and prevents back problems when you use the optional ramps. The ultimate luxury, however, is bike carriers with a built-in lift. A wide range of different</w:t>
      </w:r>
      <w:r w:rsidR="007B2204">
        <w:rPr>
          <w:rFonts w:ascii="Arial" w:eastAsia="Calibri" w:hAnsi="Arial" w:cs="Arial"/>
          <w:b/>
          <w:sz w:val="22"/>
          <w:szCs w:val="22"/>
          <w:lang w:val="en-GB"/>
        </w:rPr>
        <w:t xml:space="preserve"> bike carrier</w:t>
      </w:r>
      <w:r w:rsidRPr="00C32993">
        <w:rPr>
          <w:rFonts w:ascii="Arial" w:eastAsia="Calibri" w:hAnsi="Arial" w:cs="Arial"/>
          <w:b/>
          <w:sz w:val="22"/>
          <w:szCs w:val="22"/>
          <w:lang w:val="en-GB"/>
        </w:rPr>
        <w:t xml:space="preserve"> systems is available on </w:t>
      </w:r>
      <w:hyperlink r:id="rId7" w:history="1">
        <w:r w:rsidRPr="00581BDA">
          <w:rPr>
            <w:rStyle w:val="Hyperlink"/>
            <w:rFonts w:ascii="Arial" w:eastAsia="Calibri" w:hAnsi="Arial" w:cs="Arial"/>
            <w:b/>
            <w:sz w:val="22"/>
            <w:szCs w:val="22"/>
            <w:lang w:val="en-GB"/>
          </w:rPr>
          <w:t>www.rameder.eu</w:t>
        </w:r>
      </w:hyperlink>
      <w:r w:rsidRPr="00C32993">
        <w:rPr>
          <w:rFonts w:ascii="Arial" w:eastAsia="Calibri" w:hAnsi="Arial" w:cs="Arial"/>
          <w:b/>
          <w:sz w:val="22"/>
          <w:szCs w:val="22"/>
          <w:lang w:val="en-GB"/>
        </w:rPr>
        <w:t>.</w:t>
      </w:r>
    </w:p>
    <w:p w14:paraId="63CD26B6" w14:textId="38F13CE4" w:rsidR="00AF6320" w:rsidRPr="00C32993" w:rsidRDefault="00AF6320" w:rsidP="00AF6320">
      <w:pPr>
        <w:widowControl w:val="0"/>
        <w:tabs>
          <w:tab w:val="left" w:pos="4111"/>
        </w:tabs>
        <w:autoSpaceDE w:val="0"/>
        <w:autoSpaceDN w:val="0"/>
        <w:adjustRightInd w:val="0"/>
        <w:spacing w:after="240" w:line="276" w:lineRule="auto"/>
        <w:ind w:left="709" w:right="22"/>
        <w:jc w:val="both"/>
        <w:rPr>
          <w:rFonts w:ascii="Arial" w:eastAsia="Calibri" w:hAnsi="Arial" w:cs="Arial"/>
          <w:sz w:val="22"/>
          <w:szCs w:val="22"/>
          <w:lang w:val="en-GB"/>
        </w:rPr>
      </w:pPr>
      <w:r w:rsidRPr="00C32993">
        <w:rPr>
          <w:rFonts w:ascii="Arial" w:eastAsia="Calibri" w:hAnsi="Arial" w:cs="Arial"/>
          <w:sz w:val="22"/>
          <w:szCs w:val="22"/>
          <w:lang w:val="en-GB"/>
        </w:rPr>
        <w:t>Ramps are a great complement for</w:t>
      </w:r>
      <w:r w:rsidR="00E60ECF">
        <w:rPr>
          <w:rFonts w:ascii="Arial" w:eastAsia="Calibri" w:hAnsi="Arial" w:cs="Arial"/>
          <w:sz w:val="22"/>
          <w:szCs w:val="22"/>
          <w:lang w:val="en-GB"/>
        </w:rPr>
        <w:t xml:space="preserve"> </w:t>
      </w:r>
      <w:hyperlink r:id="rId8" w:history="1">
        <w:r w:rsidR="006C6303">
          <w:rPr>
            <w:rStyle w:val="Hyperlink"/>
            <w:rFonts w:ascii="Arial" w:eastAsia="Calibri" w:hAnsi="Arial" w:cs="Arial"/>
            <w:sz w:val="22"/>
            <w:szCs w:val="22"/>
            <w:lang w:val="en-GB"/>
          </w:rPr>
          <w:t>bike carriers</w:t>
        </w:r>
      </w:hyperlink>
      <w:r w:rsidRPr="00C32993">
        <w:rPr>
          <w:rFonts w:ascii="Arial" w:eastAsia="Calibri" w:hAnsi="Arial" w:cs="Arial"/>
          <w:sz w:val="22"/>
          <w:szCs w:val="22"/>
          <w:lang w:val="en-GB"/>
        </w:rPr>
        <w:t xml:space="preserve"> that are mounted on the </w:t>
      </w:r>
      <w:hyperlink r:id="rId9" w:history="1">
        <w:proofErr w:type="spellStart"/>
        <w:r w:rsidRPr="00C32993">
          <w:rPr>
            <w:rStyle w:val="Hyperlink"/>
            <w:rFonts w:ascii="Arial" w:eastAsia="Calibri" w:hAnsi="Arial" w:cs="Arial"/>
            <w:sz w:val="22"/>
            <w:szCs w:val="22"/>
            <w:lang w:val="en-GB"/>
          </w:rPr>
          <w:t>towbar</w:t>
        </w:r>
        <w:proofErr w:type="spellEnd"/>
      </w:hyperlink>
      <w:r w:rsidRPr="00C32993">
        <w:rPr>
          <w:rFonts w:ascii="Arial" w:eastAsia="Calibri" w:hAnsi="Arial" w:cs="Arial"/>
          <w:sz w:val="22"/>
          <w:szCs w:val="22"/>
          <w:lang w:val="en-GB"/>
        </w:rPr>
        <w:t xml:space="preserve">. The loading succeeds this way without a need of lifting and carrying tasks. Among other benefits, this option is another plus, compared with roof or tailgate mounts. The mini-ramps are an inexpensive additional option offered by many manufacturers for their carrier systems. The compact rails can be conveniently stored in the trunk after use, where they are always </w:t>
      </w:r>
      <w:r w:rsidR="00D53E37">
        <w:rPr>
          <w:rFonts w:ascii="Arial" w:eastAsia="Calibri" w:hAnsi="Arial" w:cs="Arial"/>
          <w:sz w:val="22"/>
          <w:szCs w:val="22"/>
          <w:lang w:val="en-GB"/>
        </w:rPr>
        <w:t>when needed</w:t>
      </w:r>
      <w:r w:rsidRPr="00C32993">
        <w:rPr>
          <w:rFonts w:ascii="Arial" w:eastAsia="Calibri" w:hAnsi="Arial" w:cs="Arial"/>
          <w:sz w:val="22"/>
          <w:szCs w:val="22"/>
          <w:lang w:val="en-GB"/>
        </w:rPr>
        <w:t>.</w:t>
      </w:r>
    </w:p>
    <w:p w14:paraId="50530230" w14:textId="435A6590" w:rsidR="00AF6320" w:rsidRPr="00C32993" w:rsidRDefault="00AF6320" w:rsidP="00AF6320">
      <w:pPr>
        <w:widowControl w:val="0"/>
        <w:autoSpaceDE w:val="0"/>
        <w:autoSpaceDN w:val="0"/>
        <w:adjustRightInd w:val="0"/>
        <w:spacing w:after="240" w:line="276" w:lineRule="auto"/>
        <w:ind w:left="709" w:right="22"/>
        <w:jc w:val="both"/>
        <w:rPr>
          <w:rFonts w:ascii="Arial" w:eastAsia="Calibri" w:hAnsi="Arial" w:cs="Arial"/>
          <w:sz w:val="22"/>
          <w:szCs w:val="22"/>
          <w:lang w:val="en-GB"/>
        </w:rPr>
      </w:pPr>
      <w:r w:rsidRPr="00C32993">
        <w:rPr>
          <w:rFonts w:ascii="Arial" w:eastAsia="Calibri" w:hAnsi="Arial" w:cs="Arial"/>
          <w:sz w:val="22"/>
          <w:szCs w:val="22"/>
          <w:lang w:val="en-GB"/>
        </w:rPr>
        <w:t xml:space="preserve">The </w:t>
      </w:r>
      <w:hyperlink r:id="rId10" w:history="1">
        <w:r w:rsidRPr="00C32993">
          <w:rPr>
            <w:rStyle w:val="Hyperlink"/>
            <w:rFonts w:ascii="Arial" w:eastAsia="Calibri" w:hAnsi="Arial" w:cs="Arial"/>
            <w:sz w:val="22"/>
            <w:szCs w:val="22"/>
            <w:lang w:val="en-GB"/>
          </w:rPr>
          <w:t>Bike Lift</w:t>
        </w:r>
      </w:hyperlink>
      <w:r w:rsidRPr="00C32993">
        <w:rPr>
          <w:rFonts w:ascii="Arial" w:eastAsia="Calibri" w:hAnsi="Arial" w:cs="Arial"/>
          <w:sz w:val="22"/>
          <w:szCs w:val="22"/>
          <w:lang w:val="en-GB"/>
        </w:rPr>
        <w:t xml:space="preserve"> available </w:t>
      </w:r>
      <w:r w:rsidR="006C6303">
        <w:rPr>
          <w:rFonts w:ascii="Arial" w:eastAsia="Calibri" w:hAnsi="Arial" w:cs="Arial"/>
          <w:sz w:val="22"/>
          <w:szCs w:val="22"/>
          <w:lang w:val="en-GB"/>
        </w:rPr>
        <w:t>at</w:t>
      </w:r>
      <w:r w:rsidRPr="00C32993">
        <w:rPr>
          <w:rFonts w:ascii="Arial" w:eastAsia="Calibri" w:hAnsi="Arial" w:cs="Arial"/>
          <w:sz w:val="22"/>
          <w:szCs w:val="22"/>
          <w:lang w:val="en-GB"/>
        </w:rPr>
        <w:t xml:space="preserve"> </w:t>
      </w:r>
      <w:proofErr w:type="spellStart"/>
      <w:r w:rsidRPr="00C32993">
        <w:rPr>
          <w:rFonts w:ascii="Arial" w:eastAsia="Calibri" w:hAnsi="Arial" w:cs="Arial"/>
          <w:b/>
          <w:sz w:val="22"/>
          <w:szCs w:val="22"/>
          <w:lang w:val="en-GB"/>
        </w:rPr>
        <w:t>Rameder</w:t>
      </w:r>
      <w:proofErr w:type="spellEnd"/>
      <w:r w:rsidRPr="00C32993">
        <w:rPr>
          <w:rFonts w:ascii="Arial" w:eastAsia="Calibri" w:hAnsi="Arial" w:cs="Arial"/>
          <w:sz w:val="22"/>
          <w:szCs w:val="22"/>
          <w:lang w:val="en-GB"/>
        </w:rPr>
        <w:t xml:space="preserve"> on </w:t>
      </w:r>
      <w:hyperlink r:id="rId11" w:history="1">
        <w:r w:rsidRPr="00E60ECF">
          <w:rPr>
            <w:rStyle w:val="Hyperlink"/>
            <w:rFonts w:ascii="Arial" w:eastAsia="Calibri" w:hAnsi="Arial" w:cs="Arial"/>
            <w:sz w:val="22"/>
            <w:szCs w:val="22"/>
            <w:lang w:val="en-GB"/>
          </w:rPr>
          <w:t>www.rameder.eu</w:t>
        </w:r>
      </w:hyperlink>
      <w:r w:rsidRPr="00C32993">
        <w:rPr>
          <w:rFonts w:ascii="Arial" w:eastAsia="Calibri" w:hAnsi="Arial" w:cs="Arial"/>
          <w:sz w:val="22"/>
          <w:szCs w:val="22"/>
          <w:lang w:val="en-GB"/>
        </w:rPr>
        <w:t xml:space="preserve"> </w:t>
      </w:r>
      <w:r w:rsidR="006C6303" w:rsidRPr="00C32993">
        <w:rPr>
          <w:rFonts w:ascii="Arial" w:eastAsia="Calibri" w:hAnsi="Arial" w:cs="Arial"/>
          <w:sz w:val="22"/>
          <w:szCs w:val="22"/>
          <w:lang w:val="en-GB"/>
        </w:rPr>
        <w:t>offer</w:t>
      </w:r>
      <w:r w:rsidR="006C6303">
        <w:rPr>
          <w:rFonts w:ascii="Arial" w:eastAsia="Calibri" w:hAnsi="Arial" w:cs="Arial"/>
          <w:sz w:val="22"/>
          <w:szCs w:val="22"/>
          <w:lang w:val="en-GB"/>
        </w:rPr>
        <w:t>s</w:t>
      </w:r>
      <w:r w:rsidR="006C6303" w:rsidRPr="00C32993">
        <w:rPr>
          <w:rFonts w:ascii="Arial" w:eastAsia="Calibri" w:hAnsi="Arial" w:cs="Arial"/>
          <w:sz w:val="22"/>
          <w:szCs w:val="22"/>
          <w:lang w:val="en-GB"/>
        </w:rPr>
        <w:t xml:space="preserve"> the ultimate in comfort </w:t>
      </w:r>
      <w:r w:rsidR="006C6303">
        <w:rPr>
          <w:rFonts w:ascii="Arial" w:eastAsia="Calibri" w:hAnsi="Arial" w:cs="Arial"/>
          <w:sz w:val="22"/>
          <w:szCs w:val="22"/>
          <w:lang w:val="en-GB"/>
        </w:rPr>
        <w:t xml:space="preserve">with </w:t>
      </w:r>
      <w:r w:rsidRPr="00C32993">
        <w:rPr>
          <w:rFonts w:ascii="Arial" w:eastAsia="Calibri" w:hAnsi="Arial" w:cs="Arial"/>
          <w:sz w:val="22"/>
          <w:szCs w:val="22"/>
          <w:lang w:val="en-GB"/>
        </w:rPr>
        <w:t xml:space="preserve">a built-in electric lift, connected via trailer socket. </w:t>
      </w:r>
      <w:proofErr w:type="gramStart"/>
      <w:r w:rsidRPr="00C32993">
        <w:rPr>
          <w:rFonts w:ascii="Arial" w:eastAsia="Calibri" w:hAnsi="Arial" w:cs="Arial"/>
          <w:sz w:val="22"/>
          <w:szCs w:val="22"/>
          <w:lang w:val="en-GB"/>
        </w:rPr>
        <w:t>So</w:t>
      </w:r>
      <w:proofErr w:type="gramEnd"/>
      <w:r w:rsidRPr="00C32993">
        <w:rPr>
          <w:rFonts w:ascii="Arial" w:eastAsia="Calibri" w:hAnsi="Arial" w:cs="Arial"/>
          <w:sz w:val="22"/>
          <w:szCs w:val="22"/>
          <w:lang w:val="en-GB"/>
        </w:rPr>
        <w:t xml:space="preserve"> the </w:t>
      </w:r>
      <w:r w:rsidR="00D53E37">
        <w:rPr>
          <w:rFonts w:ascii="Arial" w:eastAsia="Calibri" w:hAnsi="Arial" w:cs="Arial"/>
          <w:sz w:val="22"/>
          <w:szCs w:val="22"/>
          <w:lang w:val="en-GB"/>
        </w:rPr>
        <w:t>bike</w:t>
      </w:r>
      <w:r w:rsidRPr="00C32993">
        <w:rPr>
          <w:rFonts w:ascii="Arial" w:eastAsia="Calibri" w:hAnsi="Arial" w:cs="Arial"/>
          <w:sz w:val="22"/>
          <w:szCs w:val="22"/>
          <w:lang w:val="en-GB"/>
        </w:rPr>
        <w:t xml:space="preserve"> floats weightlessly with E-Power up or down. With a payload of 60 kilograms, the EUR 699 carrier is ideal for heavy calibre</w:t>
      </w:r>
      <w:r w:rsidR="00D53E37">
        <w:rPr>
          <w:rFonts w:ascii="Arial" w:eastAsia="Calibri" w:hAnsi="Arial" w:cs="Arial"/>
          <w:sz w:val="22"/>
          <w:szCs w:val="22"/>
          <w:lang w:val="en-GB"/>
        </w:rPr>
        <w:t>s</w:t>
      </w:r>
      <w:r w:rsidRPr="00C32993">
        <w:rPr>
          <w:rFonts w:ascii="Arial" w:eastAsia="Calibri" w:hAnsi="Arial" w:cs="Arial"/>
          <w:sz w:val="22"/>
          <w:szCs w:val="22"/>
          <w:lang w:val="en-GB"/>
        </w:rPr>
        <w:t xml:space="preserve"> and offers two spaces</w:t>
      </w:r>
      <w:r w:rsidR="00A83D22">
        <w:rPr>
          <w:rFonts w:ascii="Arial" w:eastAsia="Calibri" w:hAnsi="Arial" w:cs="Arial"/>
          <w:sz w:val="22"/>
          <w:szCs w:val="22"/>
          <w:lang w:val="en-GB"/>
        </w:rPr>
        <w:t xml:space="preserve"> for bikes</w:t>
      </w:r>
      <w:r w:rsidRPr="00C32993">
        <w:rPr>
          <w:rFonts w:ascii="Arial" w:eastAsia="Calibri" w:hAnsi="Arial" w:cs="Arial"/>
          <w:sz w:val="22"/>
          <w:szCs w:val="22"/>
          <w:lang w:val="en-GB"/>
        </w:rPr>
        <w:t>.</w:t>
      </w:r>
    </w:p>
    <w:p w14:paraId="11284221" w14:textId="77777777" w:rsidR="00945611" w:rsidRPr="005E1ADC" w:rsidRDefault="00945611" w:rsidP="0027503E">
      <w:pPr>
        <w:ind w:left="680"/>
        <w:jc w:val="both"/>
        <w:rPr>
          <w:rFonts w:ascii="Arial" w:hAnsi="Arial"/>
          <w:color w:val="000000"/>
          <w:sz w:val="22"/>
          <w:lang w:val="en-US"/>
        </w:rPr>
      </w:pPr>
    </w:p>
    <w:p w14:paraId="131D2266" w14:textId="77777777" w:rsidR="004F108F" w:rsidRDefault="004F108F" w:rsidP="004F108F">
      <w:pPr>
        <w:ind w:left="680"/>
        <w:rPr>
          <w:rStyle w:val="Hyperlink"/>
          <w:lang w:val="en-GB"/>
        </w:rPr>
      </w:pPr>
      <w:r>
        <w:rPr>
          <w:rFonts w:ascii="Arial" w:hAnsi="Arial"/>
          <w:color w:val="000000"/>
          <w:sz w:val="22"/>
          <w:lang w:val="en-GB"/>
        </w:rPr>
        <w:t xml:space="preserve">Please do also visit us on Facebook at </w:t>
      </w:r>
      <w:hyperlink r:id="rId12" w:history="1">
        <w:r>
          <w:rPr>
            <w:rStyle w:val="Hyperlink"/>
            <w:rFonts w:ascii="Arial" w:hAnsi="Arial"/>
            <w:sz w:val="22"/>
            <w:lang w:val="en-GB"/>
          </w:rPr>
          <w:t>www.facebook.com/rameder.de</w:t>
        </w:r>
      </w:hyperlink>
    </w:p>
    <w:p w14:paraId="5FBD619E" w14:textId="77777777" w:rsidR="004F108F" w:rsidRPr="004F108F" w:rsidRDefault="004F108F" w:rsidP="004F108F">
      <w:pPr>
        <w:ind w:left="680"/>
        <w:rPr>
          <w:color w:val="000000"/>
          <w:lang w:val="en-US"/>
        </w:rPr>
      </w:pPr>
    </w:p>
    <w:p w14:paraId="052E1417" w14:textId="2C3024E9" w:rsidR="00687FA5" w:rsidRDefault="00687FA5" w:rsidP="00C31BDD">
      <w:pPr>
        <w:ind w:left="680"/>
        <w:rPr>
          <w:rFonts w:ascii="Arial" w:hAnsi="Arial"/>
          <w:sz w:val="22"/>
          <w:lang w:val="en-GB"/>
        </w:rPr>
      </w:pPr>
    </w:p>
    <w:p w14:paraId="4E04C766" w14:textId="28627C35" w:rsidR="00E60ECF" w:rsidRDefault="00E60ECF" w:rsidP="00C31BDD">
      <w:pPr>
        <w:ind w:left="680"/>
        <w:rPr>
          <w:rFonts w:ascii="Arial" w:hAnsi="Arial"/>
          <w:sz w:val="22"/>
          <w:lang w:val="en-GB"/>
        </w:rPr>
      </w:pPr>
    </w:p>
    <w:p w14:paraId="6543C329" w14:textId="73A2E7CA" w:rsidR="00E60ECF" w:rsidRDefault="00E60ECF" w:rsidP="00C31BDD">
      <w:pPr>
        <w:ind w:left="680"/>
        <w:rPr>
          <w:rFonts w:ascii="Arial" w:hAnsi="Arial"/>
          <w:sz w:val="22"/>
          <w:lang w:val="en-GB"/>
        </w:rPr>
      </w:pPr>
    </w:p>
    <w:p w14:paraId="4BA31FCD" w14:textId="4C07D935" w:rsidR="00E60ECF" w:rsidRDefault="00E60ECF" w:rsidP="00C31BDD">
      <w:pPr>
        <w:ind w:left="680"/>
        <w:rPr>
          <w:rFonts w:ascii="Arial" w:hAnsi="Arial"/>
          <w:sz w:val="22"/>
          <w:lang w:val="en-GB"/>
        </w:rPr>
      </w:pPr>
    </w:p>
    <w:p w14:paraId="6424A902" w14:textId="6D749B00" w:rsidR="00E60ECF" w:rsidRDefault="00E60ECF" w:rsidP="00C31BDD">
      <w:pPr>
        <w:ind w:left="680"/>
        <w:rPr>
          <w:rFonts w:ascii="Arial" w:hAnsi="Arial"/>
          <w:sz w:val="22"/>
          <w:lang w:val="en-GB"/>
        </w:rPr>
      </w:pPr>
    </w:p>
    <w:p w14:paraId="2D6B30B5" w14:textId="04386434" w:rsidR="00E60ECF" w:rsidRDefault="00E60ECF" w:rsidP="00C31BDD">
      <w:pPr>
        <w:ind w:left="680"/>
        <w:rPr>
          <w:rFonts w:ascii="Arial" w:hAnsi="Arial"/>
          <w:sz w:val="22"/>
          <w:lang w:val="en-GB"/>
        </w:rPr>
      </w:pPr>
    </w:p>
    <w:p w14:paraId="0268C735" w14:textId="08AEE518" w:rsidR="00E60ECF" w:rsidRDefault="00E60ECF" w:rsidP="00C31BDD">
      <w:pPr>
        <w:ind w:left="680"/>
        <w:rPr>
          <w:rFonts w:ascii="Arial" w:hAnsi="Arial"/>
          <w:sz w:val="22"/>
          <w:lang w:val="en-GB"/>
        </w:rPr>
      </w:pPr>
    </w:p>
    <w:p w14:paraId="38977CF9" w14:textId="26A23038" w:rsidR="00E60ECF" w:rsidRDefault="00E60ECF" w:rsidP="00C31BDD">
      <w:pPr>
        <w:ind w:left="680"/>
        <w:rPr>
          <w:rFonts w:ascii="Arial" w:hAnsi="Arial"/>
          <w:sz w:val="22"/>
          <w:lang w:val="en-GB"/>
        </w:rPr>
      </w:pPr>
    </w:p>
    <w:p w14:paraId="3720A1BF" w14:textId="79E9E836" w:rsidR="00E60ECF" w:rsidRDefault="00E60ECF" w:rsidP="00C31BDD">
      <w:pPr>
        <w:ind w:left="680"/>
        <w:rPr>
          <w:rFonts w:ascii="Arial" w:hAnsi="Arial"/>
          <w:sz w:val="22"/>
          <w:lang w:val="en-GB"/>
        </w:rPr>
      </w:pPr>
    </w:p>
    <w:p w14:paraId="1D7E58EE" w14:textId="132658F0" w:rsidR="00E60ECF" w:rsidRDefault="00E60ECF" w:rsidP="00C31BDD">
      <w:pPr>
        <w:ind w:left="680"/>
        <w:rPr>
          <w:rFonts w:ascii="Arial" w:hAnsi="Arial"/>
          <w:sz w:val="22"/>
          <w:lang w:val="en-GB"/>
        </w:rPr>
      </w:pPr>
    </w:p>
    <w:p w14:paraId="41CCF166" w14:textId="77777777" w:rsidR="00E60ECF" w:rsidRPr="004F108F" w:rsidRDefault="00E60ECF" w:rsidP="00C31BDD">
      <w:pPr>
        <w:ind w:left="680"/>
        <w:rPr>
          <w:rFonts w:ascii="Arial" w:hAnsi="Arial"/>
          <w:sz w:val="22"/>
          <w:lang w:val="en-GB"/>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w:t>
      </w:r>
      <w:proofErr w:type="spellStart"/>
      <w:r w:rsidRPr="00B06258">
        <w:rPr>
          <w:rFonts w:ascii="Arial" w:hAnsi="Arial" w:cs="Arial"/>
          <w:sz w:val="20"/>
          <w:szCs w:val="18"/>
        </w:rPr>
        <w:t>Rameder</w:t>
      </w:r>
      <w:proofErr w:type="spellEnd"/>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3"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4"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4087B" w14:textId="77777777" w:rsidR="001A6031" w:rsidRDefault="001A6031">
      <w:r>
        <w:separator/>
      </w:r>
    </w:p>
  </w:endnote>
  <w:endnote w:type="continuationSeparator" w:id="0">
    <w:p w14:paraId="4EA17EDF" w14:textId="77777777" w:rsidR="001A6031" w:rsidRDefault="001A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5EFC7" w14:textId="77777777" w:rsidR="001A6031" w:rsidRDefault="001A6031">
      <w:r>
        <w:separator/>
      </w:r>
    </w:p>
  </w:footnote>
  <w:footnote w:type="continuationSeparator" w:id="0">
    <w:p w14:paraId="29CD05FD" w14:textId="77777777" w:rsidR="001A6031" w:rsidRDefault="001A6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A6031"/>
    <w:rsid w:val="001B67C5"/>
    <w:rsid w:val="001C492A"/>
    <w:rsid w:val="001D4D98"/>
    <w:rsid w:val="001D7357"/>
    <w:rsid w:val="001F4A8A"/>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D6EC0"/>
    <w:rsid w:val="002F5E0E"/>
    <w:rsid w:val="002F6EFA"/>
    <w:rsid w:val="002F79CA"/>
    <w:rsid w:val="00306D60"/>
    <w:rsid w:val="00310898"/>
    <w:rsid w:val="00311145"/>
    <w:rsid w:val="0032660C"/>
    <w:rsid w:val="003317CB"/>
    <w:rsid w:val="00331B56"/>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108F"/>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303"/>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2204"/>
    <w:rsid w:val="007B7766"/>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47773"/>
    <w:rsid w:val="00A541DF"/>
    <w:rsid w:val="00A5434B"/>
    <w:rsid w:val="00A63B80"/>
    <w:rsid w:val="00A66BD7"/>
    <w:rsid w:val="00A67AD0"/>
    <w:rsid w:val="00A804C2"/>
    <w:rsid w:val="00A83D22"/>
    <w:rsid w:val="00A8513F"/>
    <w:rsid w:val="00A87AE8"/>
    <w:rsid w:val="00A91F7F"/>
    <w:rsid w:val="00A93FE7"/>
    <w:rsid w:val="00AA25CB"/>
    <w:rsid w:val="00AB2E79"/>
    <w:rsid w:val="00AB7835"/>
    <w:rsid w:val="00AB7933"/>
    <w:rsid w:val="00AC37E0"/>
    <w:rsid w:val="00AC5307"/>
    <w:rsid w:val="00AC569E"/>
    <w:rsid w:val="00AC787D"/>
    <w:rsid w:val="00AD1C5B"/>
    <w:rsid w:val="00AD2934"/>
    <w:rsid w:val="00AD3F63"/>
    <w:rsid w:val="00AD5F36"/>
    <w:rsid w:val="00AD75D8"/>
    <w:rsid w:val="00AE298F"/>
    <w:rsid w:val="00AE4211"/>
    <w:rsid w:val="00AF2A89"/>
    <w:rsid w:val="00AF41F0"/>
    <w:rsid w:val="00AF44FA"/>
    <w:rsid w:val="00AF6320"/>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3E3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0ECF"/>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chtaufgelsteErwhnung">
    <w:name w:val="Unresolved Mention"/>
    <w:basedOn w:val="Absatz-Standardschriftart"/>
    <w:rsid w:val="00AF6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09887725">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bike-carrier/bike-carrier-towbar/"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ameder.eu/" TargetMode="Externa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ameder.e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rameder.eu/bike-carrier-bike-lift-131958.html" TargetMode="External"/><Relationship Id="rId4" Type="http://schemas.openxmlformats.org/officeDocument/2006/relationships/webSettings" Target="webSettings.xml"/><Relationship Id="rId9" Type="http://schemas.openxmlformats.org/officeDocument/2006/relationships/hyperlink" Target="https://www.rameder.eu/towbars/"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363</Words>
  <Characters>2292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2650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Florian Weik | IKmedia GmbH</cp:lastModifiedBy>
  <cp:revision>25</cp:revision>
  <cp:lastPrinted>2018-10-25T11:26:00Z</cp:lastPrinted>
  <dcterms:created xsi:type="dcterms:W3CDTF">2016-09-27T13:06:00Z</dcterms:created>
  <dcterms:modified xsi:type="dcterms:W3CDTF">2018-10-25T11:47:00Z</dcterms:modified>
</cp:coreProperties>
</file>