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3EA7AC82"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F8161A">
        <w:rPr>
          <w:rFonts w:ascii="Arial" w:hAnsi="Arial" w:cs="Tahoma"/>
          <w:b/>
          <w:bCs/>
          <w:sz w:val="28"/>
        </w:rPr>
        <w:t>0</w:t>
      </w:r>
      <w:r w:rsidR="00D21F90">
        <w:rPr>
          <w:rFonts w:ascii="Arial" w:hAnsi="Arial" w:cs="Tahoma"/>
          <w:b/>
          <w:bCs/>
          <w:sz w:val="28"/>
        </w:rPr>
        <w:t>5</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0B742E3A" w14:textId="54F7BB19" w:rsidR="000C239E" w:rsidRPr="00AA1FE4" w:rsidRDefault="003C5293" w:rsidP="000C239E">
      <w:pPr>
        <w:ind w:firstLine="680"/>
        <w:rPr>
          <w:rFonts w:ascii="Arial" w:hAnsi="Arial"/>
          <w:b/>
        </w:rPr>
      </w:pPr>
      <w:r>
        <w:rPr>
          <w:rFonts w:ascii="Arial" w:hAnsi="Arial"/>
          <w:b/>
        </w:rPr>
        <w:t>Bloß kein rostiger Haken!</w:t>
      </w:r>
    </w:p>
    <w:p w14:paraId="031E1A53" w14:textId="1F8DF917" w:rsidR="000C239E" w:rsidRPr="00AA1FE4" w:rsidRDefault="0008598B" w:rsidP="000C239E">
      <w:pPr>
        <w:ind w:firstLine="680"/>
        <w:rPr>
          <w:rFonts w:ascii="Arial" w:hAnsi="Arial"/>
          <w:b/>
        </w:rPr>
      </w:pPr>
      <w:r w:rsidRPr="00AA1FE4">
        <w:rPr>
          <w:rFonts w:ascii="Arial" w:hAnsi="Arial"/>
          <w:b/>
        </w:rPr>
        <w:t>Rameder</w:t>
      </w:r>
      <w:r w:rsidR="003C5293">
        <w:rPr>
          <w:rFonts w:ascii="Arial" w:hAnsi="Arial"/>
          <w:b/>
        </w:rPr>
        <w:t xml:space="preserve"> gibt Tipps zur Pflege und Wartung von Anhängerkupplungen</w:t>
      </w:r>
      <w:r w:rsidRPr="00AA1FE4">
        <w:rPr>
          <w:rFonts w:ascii="Arial" w:hAnsi="Arial"/>
          <w:b/>
        </w:rPr>
        <w:t xml:space="preserve"> </w:t>
      </w:r>
    </w:p>
    <w:p w14:paraId="34E49EEC" w14:textId="77777777" w:rsidR="000C239E" w:rsidRPr="00390034" w:rsidRDefault="000C239E" w:rsidP="000C239E">
      <w:pPr>
        <w:rPr>
          <w:rFonts w:ascii="Arial" w:hAnsi="Arial"/>
          <w:b/>
          <w:sz w:val="22"/>
        </w:rPr>
      </w:pPr>
    </w:p>
    <w:p w14:paraId="0F7E5362" w14:textId="13735CE1" w:rsidR="00EA1EBC" w:rsidRDefault="0043799C" w:rsidP="00EA1EBC">
      <w:pPr>
        <w:ind w:left="680"/>
        <w:jc w:val="both"/>
        <w:rPr>
          <w:rFonts w:ascii="Arial" w:hAnsi="Arial"/>
          <w:b/>
          <w:bCs/>
          <w:spacing w:val="6"/>
          <w:sz w:val="22"/>
        </w:rPr>
      </w:pPr>
      <w:r>
        <w:rPr>
          <w:rFonts w:ascii="Arial" w:hAnsi="Arial"/>
          <w:b/>
          <w:bCs/>
          <w:spacing w:val="6"/>
          <w:sz w:val="22"/>
        </w:rPr>
        <w:t>Eine Anhängerkupplung kann ein (Auto-)Leben lang halten. Doch durch mechanische Einwirkungen, Umwelteinflüsse, Verschmutzung und Rost können</w:t>
      </w:r>
      <w:r w:rsidR="00313BF3">
        <w:rPr>
          <w:rFonts w:ascii="Arial" w:hAnsi="Arial"/>
          <w:b/>
          <w:bCs/>
          <w:spacing w:val="6"/>
          <w:sz w:val="22"/>
        </w:rPr>
        <w:t xml:space="preserve"> die eigentlich robusten Stahlteile </w:t>
      </w:r>
      <w:r>
        <w:rPr>
          <w:rFonts w:ascii="Arial" w:hAnsi="Arial"/>
          <w:b/>
          <w:bCs/>
          <w:spacing w:val="6"/>
          <w:sz w:val="22"/>
        </w:rPr>
        <w:t>doch unerwartet früh das Zeitliche segnen.</w:t>
      </w:r>
      <w:r w:rsidR="00313BF3">
        <w:rPr>
          <w:rFonts w:ascii="Arial" w:hAnsi="Arial"/>
          <w:b/>
          <w:bCs/>
          <w:spacing w:val="6"/>
          <w:sz w:val="22"/>
        </w:rPr>
        <w:t xml:space="preserve"> Damit es dazu nicht kommt hat</w:t>
      </w:r>
      <w:r>
        <w:rPr>
          <w:rFonts w:ascii="Arial" w:hAnsi="Arial"/>
          <w:b/>
          <w:bCs/>
          <w:spacing w:val="6"/>
          <w:sz w:val="22"/>
        </w:rPr>
        <w:t xml:space="preserve"> </w:t>
      </w:r>
      <w:r w:rsidR="008A75B5" w:rsidRPr="008A75B5">
        <w:rPr>
          <w:rFonts w:ascii="Arial" w:hAnsi="Arial"/>
          <w:b/>
          <w:bCs/>
          <w:spacing w:val="6"/>
          <w:sz w:val="22"/>
        </w:rPr>
        <w:t>Rameder, Europas größter Anbieter von PKW-Transportlösungen,</w:t>
      </w:r>
      <w:r w:rsidR="00313BF3">
        <w:rPr>
          <w:rFonts w:ascii="Arial" w:hAnsi="Arial"/>
          <w:b/>
          <w:bCs/>
          <w:spacing w:val="6"/>
          <w:sz w:val="22"/>
        </w:rPr>
        <w:t xml:space="preserve"> einige</w:t>
      </w:r>
      <w:r w:rsidR="0013338A">
        <w:rPr>
          <w:rFonts w:ascii="Arial" w:hAnsi="Arial"/>
          <w:b/>
          <w:bCs/>
          <w:spacing w:val="6"/>
          <w:sz w:val="22"/>
        </w:rPr>
        <w:t xml:space="preserve"> </w:t>
      </w:r>
      <w:r w:rsidR="009E7051">
        <w:rPr>
          <w:rFonts w:ascii="Arial" w:hAnsi="Arial"/>
          <w:b/>
          <w:bCs/>
          <w:spacing w:val="6"/>
          <w:sz w:val="22"/>
        </w:rPr>
        <w:t>Pflege- und</w:t>
      </w:r>
      <w:r w:rsidR="00313BF3">
        <w:rPr>
          <w:rFonts w:ascii="Arial" w:hAnsi="Arial"/>
          <w:b/>
          <w:bCs/>
          <w:spacing w:val="6"/>
          <w:sz w:val="22"/>
        </w:rPr>
        <w:t xml:space="preserve"> Wartungstipps für die praktischen Haken auf Lager. </w:t>
      </w:r>
    </w:p>
    <w:p w14:paraId="602227D0" w14:textId="77777777" w:rsidR="00EA1EBC" w:rsidRDefault="00EA1EBC" w:rsidP="00EA1EBC">
      <w:pPr>
        <w:ind w:left="680"/>
        <w:jc w:val="both"/>
        <w:rPr>
          <w:rFonts w:ascii="Arial" w:hAnsi="Arial"/>
          <w:b/>
          <w:bCs/>
          <w:spacing w:val="6"/>
          <w:sz w:val="22"/>
        </w:rPr>
      </w:pPr>
    </w:p>
    <w:p w14:paraId="7FAEF465" w14:textId="55B447C4" w:rsidR="004108F5" w:rsidRDefault="004108F5" w:rsidP="00C95352">
      <w:pPr>
        <w:ind w:left="680"/>
        <w:jc w:val="both"/>
        <w:rPr>
          <w:rFonts w:ascii="Arial" w:hAnsi="Arial"/>
          <w:spacing w:val="6"/>
          <w:sz w:val="22"/>
        </w:rPr>
      </w:pPr>
      <w:r>
        <w:rPr>
          <w:rFonts w:ascii="Arial" w:hAnsi="Arial"/>
          <w:spacing w:val="6"/>
          <w:sz w:val="22"/>
        </w:rPr>
        <w:t>Für eine lange Lebensdauer der Anhängerkupplung ist zunächst</w:t>
      </w:r>
      <w:r w:rsidR="004856CA">
        <w:rPr>
          <w:rFonts w:ascii="Arial" w:hAnsi="Arial"/>
          <w:spacing w:val="6"/>
          <w:sz w:val="22"/>
        </w:rPr>
        <w:t xml:space="preserve"> </w:t>
      </w:r>
      <w:r>
        <w:rPr>
          <w:rFonts w:ascii="Arial" w:hAnsi="Arial"/>
          <w:spacing w:val="6"/>
          <w:sz w:val="22"/>
        </w:rPr>
        <w:t>die richtige Pflege entscheidend. Diese gestaltet sich bei</w:t>
      </w:r>
      <w:r w:rsidR="00642047">
        <w:rPr>
          <w:rFonts w:ascii="Arial" w:hAnsi="Arial"/>
          <w:spacing w:val="6"/>
          <w:sz w:val="22"/>
        </w:rPr>
        <w:t xml:space="preserve"> starren</w:t>
      </w:r>
      <w:r>
        <w:rPr>
          <w:rFonts w:ascii="Arial" w:hAnsi="Arial"/>
          <w:spacing w:val="6"/>
          <w:sz w:val="22"/>
        </w:rPr>
        <w:t xml:space="preserve"> und schwenkbaren Ausführungen unkompliziert – es genügt</w:t>
      </w:r>
      <w:r w:rsidR="00642047">
        <w:rPr>
          <w:rFonts w:ascii="Arial" w:hAnsi="Arial"/>
          <w:spacing w:val="6"/>
          <w:sz w:val="22"/>
        </w:rPr>
        <w:t xml:space="preserve"> in regelmäßigen Abständen</w:t>
      </w:r>
      <w:r>
        <w:rPr>
          <w:rFonts w:ascii="Arial" w:hAnsi="Arial"/>
          <w:spacing w:val="6"/>
          <w:sz w:val="22"/>
        </w:rPr>
        <w:t xml:space="preserve"> etwas Fett. Abnehmbare Modelle sind</w:t>
      </w:r>
      <w:r w:rsidR="004856CA">
        <w:rPr>
          <w:rFonts w:ascii="Arial" w:hAnsi="Arial"/>
          <w:spacing w:val="6"/>
          <w:sz w:val="22"/>
        </w:rPr>
        <w:t xml:space="preserve"> </w:t>
      </w:r>
      <w:r>
        <w:rPr>
          <w:rFonts w:ascii="Arial" w:hAnsi="Arial"/>
          <w:spacing w:val="6"/>
          <w:sz w:val="22"/>
        </w:rPr>
        <w:t>etwas anspruchsvoller. Kugelstange und Aufnahmerohr sollten stets sauber sein, das Schloss nur mit Graphit geschmiert werden. Hilfreich ist es zudem</w:t>
      </w:r>
      <w:r w:rsidR="00642047">
        <w:rPr>
          <w:rFonts w:ascii="Arial" w:hAnsi="Arial"/>
          <w:spacing w:val="6"/>
          <w:sz w:val="22"/>
        </w:rPr>
        <w:t>,</w:t>
      </w:r>
      <w:r>
        <w:rPr>
          <w:rFonts w:ascii="Arial" w:hAnsi="Arial"/>
          <w:spacing w:val="6"/>
          <w:sz w:val="22"/>
        </w:rPr>
        <w:t xml:space="preserve"> Lagerstellen, Gleitflächen und Kugeln mit harzfreiem Fett oder Öl zu behandeln</w:t>
      </w:r>
      <w:r w:rsidR="004856CA">
        <w:rPr>
          <w:rFonts w:ascii="Arial" w:hAnsi="Arial"/>
          <w:spacing w:val="6"/>
          <w:sz w:val="22"/>
        </w:rPr>
        <w:t xml:space="preserve">, </w:t>
      </w:r>
      <w:r>
        <w:rPr>
          <w:rFonts w:ascii="Arial" w:hAnsi="Arial"/>
          <w:spacing w:val="6"/>
          <w:sz w:val="22"/>
        </w:rPr>
        <w:t xml:space="preserve">dies dient auch als </w:t>
      </w:r>
      <w:r w:rsidR="004856CA">
        <w:rPr>
          <w:rFonts w:ascii="Arial" w:hAnsi="Arial"/>
          <w:spacing w:val="6"/>
          <w:sz w:val="22"/>
        </w:rPr>
        <w:t>Rost</w:t>
      </w:r>
      <w:r>
        <w:rPr>
          <w:rFonts w:ascii="Arial" w:hAnsi="Arial"/>
          <w:spacing w:val="6"/>
          <w:sz w:val="22"/>
        </w:rPr>
        <w:t>schutz.</w:t>
      </w:r>
      <w:r w:rsidR="00642047">
        <w:rPr>
          <w:rFonts w:ascii="Arial" w:hAnsi="Arial"/>
          <w:spacing w:val="6"/>
          <w:sz w:val="22"/>
        </w:rPr>
        <w:t xml:space="preserve"> Säubert</w:t>
      </w:r>
      <w:r>
        <w:rPr>
          <w:rFonts w:ascii="Arial" w:hAnsi="Arial"/>
          <w:spacing w:val="6"/>
          <w:sz w:val="22"/>
        </w:rPr>
        <w:t xml:space="preserve"> man das Fahrzeug mit einem</w:t>
      </w:r>
      <w:r w:rsidR="00642047">
        <w:rPr>
          <w:rFonts w:ascii="Arial" w:hAnsi="Arial"/>
          <w:spacing w:val="6"/>
          <w:sz w:val="22"/>
        </w:rPr>
        <w:t xml:space="preserve"> Hochdruckreiniger</w:t>
      </w:r>
      <w:r>
        <w:rPr>
          <w:rFonts w:ascii="Arial" w:hAnsi="Arial"/>
          <w:spacing w:val="6"/>
          <w:sz w:val="22"/>
        </w:rPr>
        <w:t>, muss die Kugelstange abgenommen und der Verschlussstopfen eingesetzt werden. Besser hält d</w:t>
      </w:r>
      <w:r w:rsidR="00BC2B9D">
        <w:rPr>
          <w:rFonts w:ascii="Arial" w:hAnsi="Arial"/>
          <w:spacing w:val="6"/>
          <w:sz w:val="22"/>
        </w:rPr>
        <w:t>ieser</w:t>
      </w:r>
      <w:r>
        <w:rPr>
          <w:rFonts w:ascii="Arial" w:hAnsi="Arial"/>
          <w:spacing w:val="6"/>
          <w:sz w:val="22"/>
        </w:rPr>
        <w:t xml:space="preserve">, wenn vorher das Aufnahmerohr gefettet wird. Generell darf die Kugelstange, gleich welcher Variante, niemals </w:t>
      </w:r>
      <w:r w:rsidR="00642047">
        <w:rPr>
          <w:rFonts w:ascii="Arial" w:hAnsi="Arial"/>
          <w:spacing w:val="6"/>
          <w:sz w:val="22"/>
        </w:rPr>
        <w:t>„</w:t>
      </w:r>
      <w:r>
        <w:rPr>
          <w:rFonts w:ascii="Arial" w:hAnsi="Arial"/>
          <w:spacing w:val="6"/>
          <w:sz w:val="22"/>
        </w:rPr>
        <w:t>dampfgestrahlt</w:t>
      </w:r>
      <w:r w:rsidR="00642047">
        <w:rPr>
          <w:rFonts w:ascii="Arial" w:hAnsi="Arial"/>
          <w:spacing w:val="6"/>
          <w:sz w:val="22"/>
        </w:rPr>
        <w:t>“</w:t>
      </w:r>
      <w:r>
        <w:rPr>
          <w:rFonts w:ascii="Arial" w:hAnsi="Arial"/>
          <w:spacing w:val="6"/>
          <w:sz w:val="22"/>
        </w:rPr>
        <w:t xml:space="preserve"> werden.</w:t>
      </w:r>
    </w:p>
    <w:p w14:paraId="37E52673" w14:textId="6D00D6F4" w:rsidR="00642047" w:rsidRDefault="00642047" w:rsidP="00C95352">
      <w:pPr>
        <w:ind w:left="680"/>
        <w:jc w:val="both"/>
        <w:rPr>
          <w:rFonts w:ascii="Arial" w:hAnsi="Arial"/>
          <w:spacing w:val="6"/>
          <w:sz w:val="22"/>
        </w:rPr>
      </w:pPr>
    </w:p>
    <w:p w14:paraId="54433764" w14:textId="2F38D2C4" w:rsidR="00642047" w:rsidRDefault="00642047" w:rsidP="00C95352">
      <w:pPr>
        <w:ind w:left="680"/>
        <w:jc w:val="both"/>
        <w:rPr>
          <w:rFonts w:ascii="Arial" w:hAnsi="Arial"/>
          <w:spacing w:val="6"/>
          <w:sz w:val="22"/>
        </w:rPr>
      </w:pPr>
      <w:r>
        <w:rPr>
          <w:rFonts w:ascii="Arial" w:hAnsi="Arial"/>
          <w:spacing w:val="6"/>
          <w:sz w:val="22"/>
        </w:rPr>
        <w:t>Neben diesen grundsätzlichen Pflegetipps</w:t>
      </w:r>
      <w:r w:rsidR="00563356">
        <w:rPr>
          <w:rFonts w:ascii="Arial" w:hAnsi="Arial"/>
          <w:spacing w:val="6"/>
          <w:sz w:val="22"/>
        </w:rPr>
        <w:t xml:space="preserve"> kann jeder Autofahrer selbst immer wieder eine kleine Sichtprüfung durchführen: </w:t>
      </w:r>
      <w:r>
        <w:rPr>
          <w:rFonts w:ascii="Arial" w:hAnsi="Arial"/>
          <w:spacing w:val="6"/>
          <w:sz w:val="22"/>
        </w:rPr>
        <w:t xml:space="preserve">Starke Korrosion oder sonstige </w:t>
      </w:r>
      <w:r w:rsidR="00563356">
        <w:rPr>
          <w:rFonts w:ascii="Arial" w:hAnsi="Arial"/>
          <w:spacing w:val="6"/>
          <w:sz w:val="22"/>
        </w:rPr>
        <w:t>erkennbare</w:t>
      </w:r>
      <w:r>
        <w:rPr>
          <w:rFonts w:ascii="Arial" w:hAnsi="Arial"/>
          <w:spacing w:val="6"/>
          <w:sz w:val="22"/>
        </w:rPr>
        <w:t xml:space="preserve"> Beschädigungen können schon ein erster Hinweis darauf sein, dass der Haken nicht mehr straßentauglich ist. Besondere Aufmerksamkeit sollte man der Anhängerkupplung schenken, wenn sie mit Salz in Berührung kommt. Dies passiert im Winter, wenn die Straßen gestreut sind oder aber a</w:t>
      </w:r>
      <w:r w:rsidR="00C12614">
        <w:rPr>
          <w:rFonts w:ascii="Arial" w:hAnsi="Arial"/>
          <w:spacing w:val="6"/>
          <w:sz w:val="22"/>
        </w:rPr>
        <w:t>m</w:t>
      </w:r>
      <w:r w:rsidR="00563356">
        <w:rPr>
          <w:rFonts w:ascii="Arial" w:hAnsi="Arial"/>
          <w:spacing w:val="6"/>
          <w:sz w:val="22"/>
        </w:rPr>
        <w:t xml:space="preserve"> </w:t>
      </w:r>
      <w:r w:rsidR="00C12614">
        <w:rPr>
          <w:rFonts w:ascii="Arial" w:hAnsi="Arial"/>
          <w:spacing w:val="6"/>
          <w:sz w:val="22"/>
        </w:rPr>
        <w:t>Meer</w:t>
      </w:r>
      <w:r>
        <w:rPr>
          <w:rFonts w:ascii="Arial" w:hAnsi="Arial"/>
          <w:spacing w:val="6"/>
          <w:sz w:val="22"/>
        </w:rPr>
        <w:t>, wenn der Kugelkopf beim</w:t>
      </w:r>
      <w:r w:rsidR="00C10731">
        <w:rPr>
          <w:rFonts w:ascii="Arial" w:hAnsi="Arial"/>
          <w:spacing w:val="6"/>
          <w:sz w:val="22"/>
        </w:rPr>
        <w:t xml:space="preserve"> zu</w:t>
      </w:r>
      <w:r>
        <w:rPr>
          <w:rFonts w:ascii="Arial" w:hAnsi="Arial"/>
          <w:spacing w:val="6"/>
          <w:sz w:val="22"/>
        </w:rPr>
        <w:t xml:space="preserve"> Wasser lassen eines Bootes i</w:t>
      </w:r>
      <w:r w:rsidR="00C10731">
        <w:rPr>
          <w:rFonts w:ascii="Arial" w:hAnsi="Arial"/>
          <w:spacing w:val="6"/>
          <w:sz w:val="22"/>
        </w:rPr>
        <w:t>n d</w:t>
      </w:r>
      <w:r w:rsidR="00C12614">
        <w:rPr>
          <w:rFonts w:ascii="Arial" w:hAnsi="Arial"/>
          <w:spacing w:val="6"/>
          <w:sz w:val="22"/>
        </w:rPr>
        <w:t>ie See</w:t>
      </w:r>
      <w:r w:rsidR="00C10731">
        <w:rPr>
          <w:rFonts w:ascii="Arial" w:hAnsi="Arial"/>
          <w:spacing w:val="6"/>
          <w:sz w:val="22"/>
        </w:rPr>
        <w:t xml:space="preserve"> </w:t>
      </w:r>
      <w:r>
        <w:rPr>
          <w:rFonts w:ascii="Arial" w:hAnsi="Arial"/>
          <w:spacing w:val="6"/>
          <w:sz w:val="22"/>
        </w:rPr>
        <w:t>getaucht wird. Das Mineral greift selbst die beste Stahlqualität an. Hier helfen nur turnusmäßige Kontrollen, wobei bei abnehmbaren Versionen die Kugelstange zu entfernen und gesondert zu inspizieren ist.</w:t>
      </w:r>
    </w:p>
    <w:p w14:paraId="151AF1CA" w14:textId="77777777" w:rsidR="004108F5" w:rsidRDefault="004108F5" w:rsidP="00C95352">
      <w:pPr>
        <w:ind w:left="680"/>
        <w:jc w:val="both"/>
        <w:rPr>
          <w:rFonts w:ascii="Arial" w:hAnsi="Arial"/>
          <w:spacing w:val="6"/>
          <w:sz w:val="22"/>
        </w:rPr>
      </w:pPr>
    </w:p>
    <w:p w14:paraId="41D6099B" w14:textId="7F8E1FF2" w:rsidR="000F0C68" w:rsidRDefault="001D3F8E" w:rsidP="00C95352">
      <w:pPr>
        <w:ind w:left="680"/>
        <w:jc w:val="both"/>
        <w:rPr>
          <w:rFonts w:ascii="Arial" w:hAnsi="Arial"/>
          <w:spacing w:val="6"/>
          <w:sz w:val="22"/>
        </w:rPr>
      </w:pPr>
      <w:r>
        <w:rPr>
          <w:rFonts w:ascii="Arial" w:hAnsi="Arial"/>
          <w:spacing w:val="6"/>
          <w:sz w:val="22"/>
        </w:rPr>
        <w:t xml:space="preserve">Das wichtigste und eindeutigste Kriterium, ob ein Haken noch einsatztauglich ist, kann nur mit einem Messschieber überprüft werden. Denn </w:t>
      </w:r>
      <w:r w:rsidR="00313BF3">
        <w:rPr>
          <w:rFonts w:ascii="Arial" w:hAnsi="Arial"/>
          <w:spacing w:val="6"/>
          <w:sz w:val="22"/>
        </w:rPr>
        <w:t>Anhängerkupplungen</w:t>
      </w:r>
      <w:r w:rsidR="000F0C68">
        <w:rPr>
          <w:rFonts w:ascii="Arial" w:hAnsi="Arial"/>
          <w:spacing w:val="6"/>
          <w:sz w:val="22"/>
        </w:rPr>
        <w:t xml:space="preserve"> –</w:t>
      </w:r>
      <w:r w:rsidR="00313BF3">
        <w:rPr>
          <w:rFonts w:ascii="Arial" w:hAnsi="Arial"/>
          <w:spacing w:val="6"/>
          <w:sz w:val="22"/>
        </w:rPr>
        <w:t xml:space="preserve"> egal ob sie nun in fester, abnehmbarer oder schwenkbarer Ausführung vorliegen</w:t>
      </w:r>
      <w:r w:rsidR="000F0C68">
        <w:rPr>
          <w:rFonts w:ascii="Arial" w:hAnsi="Arial"/>
          <w:spacing w:val="6"/>
          <w:sz w:val="22"/>
        </w:rPr>
        <w:t xml:space="preserve"> –</w:t>
      </w:r>
      <w:r w:rsidR="00313BF3">
        <w:rPr>
          <w:rFonts w:ascii="Arial" w:hAnsi="Arial"/>
          <w:spacing w:val="6"/>
          <w:sz w:val="22"/>
        </w:rPr>
        <w:t xml:space="preserve"> weisen einen</w:t>
      </w:r>
      <w:r w:rsidR="000F0C68">
        <w:rPr>
          <w:rFonts w:ascii="Arial" w:hAnsi="Arial"/>
          <w:spacing w:val="6"/>
          <w:sz w:val="22"/>
        </w:rPr>
        <w:t xml:space="preserve"> genormten</w:t>
      </w:r>
      <w:r w:rsidR="00313BF3">
        <w:rPr>
          <w:rFonts w:ascii="Arial" w:hAnsi="Arial"/>
          <w:spacing w:val="6"/>
          <w:sz w:val="22"/>
        </w:rPr>
        <w:t xml:space="preserve"> Kugelkopfdurchmesser von 50 mm auf. Vorsicht! Dieses Maß sollte nicht um mehr als 1 mm unterschritten werden, denn ab dann besteht erhöhte Unfallgefahr: Der Anhänger könnte sich vom Fahrzeug lösen.</w:t>
      </w:r>
      <w:r w:rsidR="000F0C68">
        <w:rPr>
          <w:rFonts w:ascii="Arial" w:hAnsi="Arial"/>
          <w:spacing w:val="6"/>
          <w:sz w:val="22"/>
        </w:rPr>
        <w:t xml:space="preserve"> Daher ist eine regelmäßige Überprüfung </w:t>
      </w:r>
      <w:r>
        <w:rPr>
          <w:rFonts w:ascii="Arial" w:hAnsi="Arial"/>
          <w:spacing w:val="6"/>
          <w:sz w:val="22"/>
        </w:rPr>
        <w:t xml:space="preserve">– wenn nötig durch einen Fachmann – </w:t>
      </w:r>
      <w:r w:rsidR="000F0C68">
        <w:rPr>
          <w:rFonts w:ascii="Arial" w:hAnsi="Arial"/>
          <w:spacing w:val="6"/>
          <w:sz w:val="22"/>
        </w:rPr>
        <w:t>unerlässlich, um schwere Unfälle zu vermeiden.</w:t>
      </w:r>
    </w:p>
    <w:p w14:paraId="6FC1F540" w14:textId="77777777" w:rsidR="001045D2" w:rsidRDefault="001045D2" w:rsidP="00C12614">
      <w:pPr>
        <w:jc w:val="both"/>
        <w:rPr>
          <w:rFonts w:ascii="Arial" w:hAnsi="Arial"/>
          <w:spacing w:val="6"/>
          <w:sz w:val="22"/>
        </w:rPr>
      </w:pPr>
    </w:p>
    <w:p w14:paraId="6224A233" w14:textId="66FD68D1" w:rsidR="001045D2" w:rsidRDefault="00807C3F" w:rsidP="00C95352">
      <w:pPr>
        <w:ind w:left="680"/>
        <w:jc w:val="both"/>
        <w:rPr>
          <w:rFonts w:ascii="Arial" w:hAnsi="Arial"/>
          <w:spacing w:val="6"/>
          <w:sz w:val="22"/>
        </w:rPr>
      </w:pPr>
      <w:r>
        <w:rPr>
          <w:rFonts w:ascii="Arial" w:hAnsi="Arial"/>
          <w:spacing w:val="6"/>
          <w:sz w:val="22"/>
        </w:rPr>
        <w:t>Je nach Nutzungsart ist der Kugelkopf</w:t>
      </w:r>
      <w:r w:rsidR="00BC2B9D">
        <w:rPr>
          <w:rFonts w:ascii="Arial" w:hAnsi="Arial"/>
          <w:spacing w:val="6"/>
          <w:sz w:val="22"/>
        </w:rPr>
        <w:t xml:space="preserve"> zudem</w:t>
      </w:r>
      <w:r w:rsidR="00270EAE">
        <w:rPr>
          <w:rFonts w:ascii="Arial" w:hAnsi="Arial"/>
          <w:spacing w:val="6"/>
          <w:sz w:val="22"/>
        </w:rPr>
        <w:t xml:space="preserve"> </w:t>
      </w:r>
      <w:r>
        <w:rPr>
          <w:rFonts w:ascii="Arial" w:hAnsi="Arial"/>
          <w:spacing w:val="6"/>
          <w:sz w:val="22"/>
        </w:rPr>
        <w:t xml:space="preserve">anders zu </w:t>
      </w:r>
      <w:r w:rsidR="00BE1EC3">
        <w:rPr>
          <w:rFonts w:ascii="Arial" w:hAnsi="Arial"/>
          <w:spacing w:val="6"/>
          <w:sz w:val="22"/>
        </w:rPr>
        <w:t>präparieren</w:t>
      </w:r>
      <w:r w:rsidR="00406A42">
        <w:rPr>
          <w:rFonts w:ascii="Arial" w:hAnsi="Arial"/>
          <w:spacing w:val="6"/>
          <w:sz w:val="22"/>
        </w:rPr>
        <w:t xml:space="preserve">. Im Anhängerbetrieb muss dieser gefettet werden, außer es handelt sich um ein </w:t>
      </w:r>
      <w:r w:rsidR="00BC2B9D">
        <w:rPr>
          <w:rFonts w:ascii="Arial" w:hAnsi="Arial"/>
          <w:spacing w:val="6"/>
          <w:sz w:val="22"/>
        </w:rPr>
        <w:t>Anhängerm</w:t>
      </w:r>
      <w:r w:rsidR="00406A42">
        <w:rPr>
          <w:rFonts w:ascii="Arial" w:hAnsi="Arial"/>
          <w:spacing w:val="6"/>
          <w:sz w:val="22"/>
        </w:rPr>
        <w:t xml:space="preserve">odell mit Spurstabilisierungskupplung. Dann muss das Fett vorher entfernt werden, gleiches gilt </w:t>
      </w:r>
      <w:r w:rsidR="002021EB">
        <w:rPr>
          <w:rFonts w:ascii="Arial" w:hAnsi="Arial"/>
          <w:spacing w:val="6"/>
          <w:sz w:val="22"/>
        </w:rPr>
        <w:t>bei</w:t>
      </w:r>
      <w:r w:rsidR="00406A42">
        <w:rPr>
          <w:rFonts w:ascii="Arial" w:hAnsi="Arial"/>
          <w:spacing w:val="6"/>
          <w:sz w:val="22"/>
        </w:rPr>
        <w:t xml:space="preserve"> Fahrradträger</w:t>
      </w:r>
      <w:r w:rsidR="002021EB">
        <w:rPr>
          <w:rFonts w:ascii="Arial" w:hAnsi="Arial"/>
          <w:spacing w:val="6"/>
          <w:sz w:val="22"/>
        </w:rPr>
        <w:t>n</w:t>
      </w:r>
      <w:r w:rsidR="00406A42">
        <w:rPr>
          <w:rFonts w:ascii="Arial" w:hAnsi="Arial"/>
          <w:spacing w:val="6"/>
          <w:sz w:val="22"/>
        </w:rPr>
        <w:t>. Bei Nichtbenutzung des Kugelkopfes – Schutzkappe nicht vergessen</w:t>
      </w:r>
      <w:r w:rsidR="002021EB">
        <w:rPr>
          <w:rFonts w:ascii="Arial" w:hAnsi="Arial"/>
          <w:spacing w:val="6"/>
          <w:sz w:val="22"/>
        </w:rPr>
        <w:t>!</w:t>
      </w:r>
      <w:r w:rsidR="00406A42">
        <w:rPr>
          <w:rFonts w:ascii="Arial" w:hAnsi="Arial"/>
          <w:spacing w:val="6"/>
          <w:sz w:val="22"/>
        </w:rPr>
        <w:t xml:space="preserve"> Noch ein Blick auf die Steckdose – </w:t>
      </w:r>
      <w:r w:rsidR="002021EB">
        <w:rPr>
          <w:rFonts w:ascii="Arial" w:hAnsi="Arial"/>
          <w:spacing w:val="6"/>
          <w:sz w:val="22"/>
        </w:rPr>
        <w:t>wenn</w:t>
      </w:r>
      <w:r w:rsidR="00406A42">
        <w:rPr>
          <w:rFonts w:ascii="Arial" w:hAnsi="Arial"/>
          <w:spacing w:val="6"/>
          <w:sz w:val="22"/>
        </w:rPr>
        <w:t xml:space="preserve"> dort alles sauber</w:t>
      </w:r>
      <w:r w:rsidR="002021EB">
        <w:rPr>
          <w:rFonts w:ascii="Arial" w:hAnsi="Arial"/>
          <w:spacing w:val="6"/>
          <w:sz w:val="22"/>
        </w:rPr>
        <w:t xml:space="preserve"> ist,</w:t>
      </w:r>
      <w:r w:rsidR="00406A42">
        <w:rPr>
          <w:rFonts w:ascii="Arial" w:hAnsi="Arial"/>
          <w:spacing w:val="6"/>
          <w:sz w:val="22"/>
        </w:rPr>
        <w:t xml:space="preserve"> kann es </w:t>
      </w:r>
      <w:r w:rsidR="002021EB">
        <w:rPr>
          <w:rFonts w:ascii="Arial" w:hAnsi="Arial"/>
          <w:spacing w:val="6"/>
          <w:sz w:val="22"/>
        </w:rPr>
        <w:t xml:space="preserve">losgehen mit </w:t>
      </w:r>
      <w:r w:rsidR="00C36250">
        <w:rPr>
          <w:rFonts w:ascii="Arial" w:hAnsi="Arial"/>
          <w:spacing w:val="6"/>
          <w:sz w:val="22"/>
        </w:rPr>
        <w:t>der nächsten Fahrt. Und dank Wartung und Pflege wird es auch nicht die letzte mit Haken sein!</w:t>
      </w:r>
      <w:r w:rsidR="0026583B">
        <w:rPr>
          <w:rFonts w:ascii="Arial" w:hAnsi="Arial"/>
          <w:spacing w:val="6"/>
          <w:sz w:val="22"/>
        </w:rPr>
        <w:t xml:space="preserve"> Un</w:t>
      </w:r>
      <w:r w:rsidR="00D8197D">
        <w:rPr>
          <w:rFonts w:ascii="Arial" w:hAnsi="Arial"/>
          <w:spacing w:val="6"/>
          <w:sz w:val="22"/>
        </w:rPr>
        <w:t>d steht dieser doch kurz vor dem Exitus</w:t>
      </w:r>
      <w:r w:rsidR="0026583B">
        <w:rPr>
          <w:rFonts w:ascii="Arial" w:hAnsi="Arial"/>
          <w:spacing w:val="6"/>
          <w:sz w:val="22"/>
        </w:rPr>
        <w:t xml:space="preserve">, bietet </w:t>
      </w:r>
      <w:r w:rsidR="0026583B" w:rsidRPr="0026583B">
        <w:rPr>
          <w:rFonts w:ascii="Arial" w:hAnsi="Arial"/>
          <w:b/>
          <w:bCs/>
          <w:spacing w:val="6"/>
          <w:sz w:val="22"/>
        </w:rPr>
        <w:t>Rameder</w:t>
      </w:r>
      <w:r w:rsidR="0026583B">
        <w:rPr>
          <w:rFonts w:ascii="Arial" w:hAnsi="Arial"/>
          <w:spacing w:val="6"/>
          <w:sz w:val="22"/>
        </w:rPr>
        <w:t xml:space="preserve"> auf </w:t>
      </w:r>
      <w:hyperlink r:id="rId8" w:history="1">
        <w:r w:rsidR="0026583B" w:rsidRPr="00D8197D">
          <w:rPr>
            <w:rStyle w:val="Hyperlink"/>
            <w:rFonts w:ascii="Arial" w:hAnsi="Arial" w:cs="Arial"/>
            <w:color w:val="auto"/>
            <w:sz w:val="22"/>
            <w:szCs w:val="22"/>
          </w:rPr>
          <w:t>www.kupplung.de</w:t>
        </w:r>
      </w:hyperlink>
      <w:r w:rsidR="0026583B">
        <w:rPr>
          <w:rFonts w:ascii="Arial" w:hAnsi="Arial" w:cs="Arial"/>
          <w:sz w:val="22"/>
          <w:szCs w:val="22"/>
        </w:rPr>
        <w:t xml:space="preserve"> preisgünstigen Ersatz.</w:t>
      </w:r>
    </w:p>
    <w:p w14:paraId="2FE7156E" w14:textId="77777777" w:rsidR="0014214E" w:rsidRDefault="0046669E" w:rsidP="001421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p>
    <w:p w14:paraId="2C16E08B" w14:textId="38C670ED" w:rsidR="0067385B" w:rsidRPr="001045D2" w:rsidRDefault="00313BF3" w:rsidP="0014214E">
      <w:pPr>
        <w:jc w:val="both"/>
        <w:rPr>
          <w:rFonts w:ascii="Arial" w:hAnsi="Arial"/>
          <w:spacing w:val="6"/>
          <w:sz w:val="22"/>
        </w:rPr>
      </w:pPr>
      <w:r>
        <w:rPr>
          <w:rFonts w:ascii="Arial" w:hAnsi="Arial"/>
          <w:spacing w:val="6"/>
          <w:sz w:val="22"/>
        </w:rPr>
        <w:t xml:space="preserve">   </w:t>
      </w: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68D91" w14:textId="77777777" w:rsidR="006C2455" w:rsidRDefault="006C2455">
      <w:r>
        <w:separator/>
      </w:r>
    </w:p>
  </w:endnote>
  <w:endnote w:type="continuationSeparator" w:id="0">
    <w:p w14:paraId="7A1A02E8" w14:textId="77777777" w:rsidR="006C2455" w:rsidRDefault="006C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327EE" w14:textId="77777777" w:rsidR="006C2455" w:rsidRDefault="006C2455">
      <w:r>
        <w:separator/>
      </w:r>
    </w:p>
  </w:footnote>
  <w:footnote w:type="continuationSeparator" w:id="0">
    <w:p w14:paraId="00DFED80" w14:textId="77777777" w:rsidR="006C2455" w:rsidRDefault="006C2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47"/>
    <w:rsid w:val="000E29CF"/>
    <w:rsid w:val="000E470E"/>
    <w:rsid w:val="000E4921"/>
    <w:rsid w:val="000E4CC2"/>
    <w:rsid w:val="000E5CC4"/>
    <w:rsid w:val="000E7C65"/>
    <w:rsid w:val="000F049B"/>
    <w:rsid w:val="000F0C68"/>
    <w:rsid w:val="000F1B43"/>
    <w:rsid w:val="000F3C43"/>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21EB"/>
    <w:rsid w:val="00203B9C"/>
    <w:rsid w:val="002044E0"/>
    <w:rsid w:val="00204D85"/>
    <w:rsid w:val="002056FD"/>
    <w:rsid w:val="00205986"/>
    <w:rsid w:val="00206E25"/>
    <w:rsid w:val="00211F97"/>
    <w:rsid w:val="00212713"/>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5293"/>
    <w:rsid w:val="003C6507"/>
    <w:rsid w:val="003D2C15"/>
    <w:rsid w:val="003D36C1"/>
    <w:rsid w:val="003D4CCC"/>
    <w:rsid w:val="003D52A6"/>
    <w:rsid w:val="003D69B5"/>
    <w:rsid w:val="003E026B"/>
    <w:rsid w:val="003E02CE"/>
    <w:rsid w:val="003E2279"/>
    <w:rsid w:val="003E2F44"/>
    <w:rsid w:val="003E37C9"/>
    <w:rsid w:val="003E518F"/>
    <w:rsid w:val="003E6948"/>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2267"/>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43C0"/>
    <w:rsid w:val="007F57EE"/>
    <w:rsid w:val="007F6E54"/>
    <w:rsid w:val="00800CED"/>
    <w:rsid w:val="008027A3"/>
    <w:rsid w:val="008037A7"/>
    <w:rsid w:val="00803C1C"/>
    <w:rsid w:val="008041E5"/>
    <w:rsid w:val="008059F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2681"/>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1FE4"/>
    <w:rsid w:val="00AA25CB"/>
    <w:rsid w:val="00AA4CA4"/>
    <w:rsid w:val="00AA64E3"/>
    <w:rsid w:val="00AA696D"/>
    <w:rsid w:val="00AB3C2A"/>
    <w:rsid w:val="00AB7835"/>
    <w:rsid w:val="00AB7933"/>
    <w:rsid w:val="00AC1250"/>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21BDC"/>
    <w:rsid w:val="00B234E9"/>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EA"/>
    <w:rsid w:val="00C71880"/>
    <w:rsid w:val="00C71D72"/>
    <w:rsid w:val="00C724FC"/>
    <w:rsid w:val="00C72821"/>
    <w:rsid w:val="00C75B82"/>
    <w:rsid w:val="00C76714"/>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352"/>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5474A"/>
    <w:rsid w:val="00F54957"/>
    <w:rsid w:val="00F567DA"/>
    <w:rsid w:val="00F57A16"/>
    <w:rsid w:val="00F60D4A"/>
    <w:rsid w:val="00F61731"/>
    <w:rsid w:val="00F61FEC"/>
    <w:rsid w:val="00F622F9"/>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3396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3927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32</cp:revision>
  <cp:lastPrinted>2021-01-25T14:01:00Z</cp:lastPrinted>
  <dcterms:created xsi:type="dcterms:W3CDTF">2021-01-22T13:39:00Z</dcterms:created>
  <dcterms:modified xsi:type="dcterms:W3CDTF">2021-01-29T13:03:00Z</dcterms:modified>
</cp:coreProperties>
</file>